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-Siatka1"/>
        <w:tblW w:w="0" w:type="auto"/>
        <w:tblBorders>
          <w:top w:val="double" w:sz="4" w:space="0" w:color="A6A6A6" w:themeColor="background1" w:themeShade="A6"/>
          <w:left w:val="double" w:sz="4" w:space="0" w:color="A6A6A6" w:themeColor="background1" w:themeShade="A6"/>
          <w:bottom w:val="double" w:sz="4" w:space="0" w:color="A6A6A6" w:themeColor="background1" w:themeShade="A6"/>
          <w:right w:val="doub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ook w:val="04A0" w:firstRow="1" w:lastRow="0" w:firstColumn="1" w:lastColumn="0" w:noHBand="0" w:noVBand="1"/>
      </w:tblPr>
      <w:tblGrid>
        <w:gridCol w:w="4531"/>
        <w:gridCol w:w="4531"/>
      </w:tblGrid>
      <w:tr w:rsidR="006A2B4B" w:rsidRPr="006B2228" w14:paraId="0AFCD002" w14:textId="77777777" w:rsidTr="006A2B4B">
        <w:trPr>
          <w:trHeight w:val="1417"/>
        </w:trPr>
        <w:tc>
          <w:tcPr>
            <w:tcW w:w="4531" w:type="dxa"/>
            <w:vAlign w:val="center"/>
          </w:tcPr>
          <w:p w14:paraId="19FC3789" w14:textId="77777777" w:rsidR="006A2B4B" w:rsidRPr="006B2228" w:rsidRDefault="006A2B4B" w:rsidP="006A2B4B">
            <w:pPr>
              <w:jc w:val="center"/>
              <w:rPr>
                <w:rFonts w:cstheme="minorHAnsi"/>
                <w:sz w:val="32"/>
                <w:szCs w:val="32"/>
              </w:rPr>
            </w:pPr>
            <w:r w:rsidRPr="006B2228">
              <w:rPr>
                <w:rFonts w:cstheme="minorHAnsi"/>
                <w:sz w:val="28"/>
                <w:szCs w:val="28"/>
                <w:highlight w:val="yellow"/>
              </w:rPr>
              <w:t>Logo</w:t>
            </w:r>
          </w:p>
        </w:tc>
        <w:tc>
          <w:tcPr>
            <w:tcW w:w="4531" w:type="dxa"/>
            <w:vAlign w:val="center"/>
          </w:tcPr>
          <w:p w14:paraId="7BEB3FD5" w14:textId="77777777" w:rsidR="006A2B4B" w:rsidRPr="006B2228" w:rsidRDefault="006A2B4B" w:rsidP="006A2B4B">
            <w:pPr>
              <w:jc w:val="center"/>
              <w:rPr>
                <w:rFonts w:cstheme="minorHAnsi"/>
                <w:sz w:val="32"/>
                <w:szCs w:val="32"/>
              </w:rPr>
            </w:pPr>
            <w:r w:rsidRPr="006B2228">
              <w:rPr>
                <w:rFonts w:cstheme="minorHAnsi"/>
                <w:sz w:val="28"/>
                <w:szCs w:val="28"/>
                <w:highlight w:val="yellow"/>
              </w:rPr>
              <w:t>Nazwa i adres organizacji</w:t>
            </w:r>
          </w:p>
        </w:tc>
      </w:tr>
    </w:tbl>
    <w:p w14:paraId="2F1498D6" w14:textId="77777777" w:rsidR="00CE46D8" w:rsidRPr="006B2228" w:rsidRDefault="00CE46D8" w:rsidP="00CE46D8">
      <w:pPr>
        <w:suppressAutoHyphens/>
        <w:spacing w:after="120" w:line="240" w:lineRule="auto"/>
        <w:rPr>
          <w:rFonts w:eastAsia="Calibri" w:cstheme="minorHAnsi"/>
          <w:lang w:eastAsia="ar-SA"/>
        </w:rPr>
      </w:pPr>
    </w:p>
    <w:p w14:paraId="7E2B515C" w14:textId="77777777" w:rsidR="00CE46D8" w:rsidRPr="006B2228" w:rsidRDefault="00CE46D8" w:rsidP="00CE46D8">
      <w:pPr>
        <w:suppressAutoHyphens/>
        <w:spacing w:after="120" w:line="240" w:lineRule="auto"/>
        <w:jc w:val="right"/>
        <w:rPr>
          <w:rFonts w:eastAsia="Calibri" w:cstheme="minorHAnsi"/>
          <w:b/>
          <w:lang w:val="en-US" w:eastAsia="ar-SA"/>
        </w:rPr>
      </w:pPr>
    </w:p>
    <w:p w14:paraId="5EDD2C35" w14:textId="1AD008C5" w:rsidR="00CE46D8" w:rsidRPr="006B2228" w:rsidRDefault="00CE46D8" w:rsidP="00CE46D8">
      <w:pPr>
        <w:suppressAutoHyphens/>
        <w:spacing w:after="120" w:line="480" w:lineRule="auto"/>
        <w:rPr>
          <w:rFonts w:eastAsia="Calibri" w:cstheme="minorHAnsi"/>
          <w:lang w:val="en-US" w:eastAsia="ar-SA"/>
        </w:rPr>
      </w:pPr>
    </w:p>
    <w:p w14:paraId="39ED3726" w14:textId="77777777" w:rsidR="006A2B4B" w:rsidRPr="006B2228" w:rsidRDefault="006A2B4B" w:rsidP="00CE46D8">
      <w:pPr>
        <w:suppressAutoHyphens/>
        <w:spacing w:after="120" w:line="480" w:lineRule="auto"/>
        <w:rPr>
          <w:rFonts w:eastAsia="Calibri" w:cstheme="minorHAnsi"/>
          <w:lang w:val="en-US" w:eastAsia="ar-SA"/>
        </w:rPr>
      </w:pPr>
    </w:p>
    <w:p w14:paraId="691C0D8B" w14:textId="7062712E" w:rsidR="006A2B4B" w:rsidRPr="006B2228" w:rsidRDefault="006A2B4B" w:rsidP="00CE46D8">
      <w:pPr>
        <w:suppressAutoHyphens/>
        <w:spacing w:after="120" w:line="480" w:lineRule="auto"/>
        <w:rPr>
          <w:rFonts w:eastAsia="Calibri" w:cstheme="minorHAnsi"/>
          <w:lang w:val="en-US" w:eastAsia="ar-SA"/>
        </w:rPr>
      </w:pPr>
    </w:p>
    <w:p w14:paraId="0B9CF49D" w14:textId="77777777" w:rsidR="006A2B4B" w:rsidRPr="006B2228" w:rsidRDefault="006A2B4B" w:rsidP="00CE46D8">
      <w:pPr>
        <w:suppressAutoHyphens/>
        <w:spacing w:after="120" w:line="480" w:lineRule="auto"/>
        <w:rPr>
          <w:rFonts w:eastAsia="Calibri" w:cstheme="minorHAnsi"/>
          <w:lang w:val="en-US" w:eastAsia="ar-SA"/>
        </w:rPr>
      </w:pPr>
    </w:p>
    <w:p w14:paraId="5F660388" w14:textId="3E4D7159" w:rsidR="00157E2F" w:rsidRPr="006B2228" w:rsidRDefault="00157E2F" w:rsidP="0029534D">
      <w:pPr>
        <w:spacing w:after="0"/>
        <w:jc w:val="center"/>
        <w:rPr>
          <w:rFonts w:cstheme="minorHAnsi"/>
          <w:b/>
          <w:bCs/>
          <w:i/>
          <w:iCs/>
          <w:sz w:val="40"/>
          <w:szCs w:val="40"/>
        </w:rPr>
      </w:pPr>
      <w:r w:rsidRPr="006B2228">
        <w:rPr>
          <w:rFonts w:cstheme="minorHAnsi"/>
          <w:b/>
          <w:bCs/>
          <w:i/>
          <w:iCs/>
          <w:sz w:val="40"/>
          <w:szCs w:val="40"/>
        </w:rPr>
        <w:t xml:space="preserve">Instrukcja </w:t>
      </w:r>
      <w:r w:rsidR="0029534D" w:rsidRPr="006B2228">
        <w:rPr>
          <w:rFonts w:cstheme="minorHAnsi"/>
          <w:b/>
          <w:bCs/>
          <w:i/>
          <w:iCs/>
          <w:sz w:val="40"/>
          <w:szCs w:val="40"/>
        </w:rPr>
        <w:t>Niszczenia Nośników Danych</w:t>
      </w:r>
    </w:p>
    <w:p w14:paraId="6DA9D17B" w14:textId="2BFA0ED2" w:rsidR="006A2B4B" w:rsidRPr="006B2228" w:rsidRDefault="0098220E" w:rsidP="00157E2F">
      <w:pPr>
        <w:spacing w:after="0"/>
        <w:jc w:val="center"/>
        <w:rPr>
          <w:rFonts w:cstheme="minorHAnsi"/>
          <w:b/>
          <w:bCs/>
          <w:i/>
          <w:iCs/>
          <w:sz w:val="40"/>
          <w:szCs w:val="40"/>
        </w:rPr>
      </w:pPr>
      <w:r w:rsidRPr="0098220E">
        <w:rPr>
          <w:rFonts w:cstheme="minorHAnsi"/>
          <w:b/>
          <w:bCs/>
          <w:i/>
          <w:iCs/>
          <w:sz w:val="40"/>
          <w:szCs w:val="40"/>
        </w:rPr>
        <w:t xml:space="preserve">w </w:t>
      </w:r>
      <w:r w:rsidR="006A2B4B" w:rsidRPr="006B2228">
        <w:rPr>
          <w:rFonts w:cstheme="minorHAnsi"/>
          <w:b/>
          <w:bCs/>
          <w:i/>
          <w:iCs/>
          <w:sz w:val="40"/>
          <w:szCs w:val="40"/>
          <w:highlight w:val="yellow"/>
        </w:rPr>
        <w:t>Nazwa organizacji</w:t>
      </w:r>
    </w:p>
    <w:p w14:paraId="5C1469F3" w14:textId="77777777" w:rsidR="006A2B4B" w:rsidRPr="006B2228" w:rsidRDefault="006A2B4B" w:rsidP="00CE46D8">
      <w:pPr>
        <w:suppressAutoHyphens/>
        <w:spacing w:after="120" w:line="480" w:lineRule="auto"/>
        <w:rPr>
          <w:rFonts w:eastAsia="Calibri" w:cstheme="minorHAnsi"/>
          <w:lang w:val="en-US" w:eastAsia="ar-SA"/>
        </w:rPr>
      </w:pPr>
    </w:p>
    <w:p w14:paraId="65F5DBC5" w14:textId="77777777" w:rsidR="00CE46D8" w:rsidRPr="006B2228" w:rsidRDefault="00CE46D8" w:rsidP="00CE46D8">
      <w:pPr>
        <w:suppressAutoHyphens/>
        <w:spacing w:after="120" w:line="240" w:lineRule="auto"/>
        <w:rPr>
          <w:rFonts w:eastAsia="Calibri" w:cstheme="minorHAnsi"/>
          <w:lang w:val="en-US" w:eastAsia="ar-SA"/>
        </w:rPr>
      </w:pPr>
      <w:bookmarkStart w:id="0" w:name="_Toc536014704"/>
      <w:bookmarkEnd w:id="0"/>
    </w:p>
    <w:p w14:paraId="23FD11B3" w14:textId="77777777" w:rsidR="00CE46D8" w:rsidRPr="006B2228" w:rsidRDefault="00CE46D8" w:rsidP="00CE46D8">
      <w:pPr>
        <w:suppressAutoHyphens/>
        <w:spacing w:after="120" w:line="240" w:lineRule="auto"/>
        <w:rPr>
          <w:rFonts w:eastAsia="Calibri" w:cstheme="minorHAnsi"/>
          <w:lang w:val="en-US" w:eastAsia="ar-SA"/>
        </w:rPr>
      </w:pPr>
      <w:bookmarkStart w:id="1" w:name="_Toc536014705"/>
      <w:bookmarkEnd w:id="1"/>
    </w:p>
    <w:p w14:paraId="3E9CC08B" w14:textId="243DAE7A" w:rsidR="00CE46D8" w:rsidRPr="006B2228" w:rsidRDefault="00CE46D8" w:rsidP="00CE46D8">
      <w:pPr>
        <w:suppressAutoHyphens/>
        <w:spacing w:after="120" w:line="240" w:lineRule="auto"/>
        <w:rPr>
          <w:rFonts w:eastAsia="Calibri" w:cstheme="minorHAnsi"/>
          <w:lang w:val="en-US" w:eastAsia="ar-SA"/>
        </w:rPr>
      </w:pPr>
      <w:bookmarkStart w:id="2" w:name="_Toc536014706"/>
      <w:bookmarkEnd w:id="2"/>
    </w:p>
    <w:p w14:paraId="6D5B4773" w14:textId="61D0EB68" w:rsidR="006A2B4B" w:rsidRPr="006B2228" w:rsidRDefault="006A2B4B" w:rsidP="00CE46D8">
      <w:pPr>
        <w:suppressAutoHyphens/>
        <w:spacing w:after="120" w:line="240" w:lineRule="auto"/>
        <w:rPr>
          <w:rFonts w:eastAsia="Calibri" w:cstheme="minorHAnsi"/>
          <w:lang w:val="en-US" w:eastAsia="ar-SA"/>
        </w:rPr>
      </w:pPr>
    </w:p>
    <w:p w14:paraId="26E3CC86" w14:textId="0C29FF0F" w:rsidR="006A2B4B" w:rsidRPr="006B2228" w:rsidRDefault="006A2B4B" w:rsidP="00CE46D8">
      <w:pPr>
        <w:suppressAutoHyphens/>
        <w:spacing w:after="120" w:line="240" w:lineRule="auto"/>
        <w:rPr>
          <w:rFonts w:eastAsia="Calibri" w:cstheme="minorHAnsi"/>
          <w:lang w:val="en-US" w:eastAsia="ar-SA"/>
        </w:rPr>
      </w:pPr>
    </w:p>
    <w:p w14:paraId="264C4152" w14:textId="5C696E84" w:rsidR="006A2B4B" w:rsidRPr="006B2228" w:rsidRDefault="006A2B4B" w:rsidP="00CE46D8">
      <w:pPr>
        <w:suppressAutoHyphens/>
        <w:spacing w:after="120" w:line="240" w:lineRule="auto"/>
        <w:rPr>
          <w:rFonts w:eastAsia="Calibri" w:cstheme="minorHAnsi"/>
          <w:lang w:val="en-US" w:eastAsia="ar-SA"/>
        </w:rPr>
      </w:pPr>
    </w:p>
    <w:p w14:paraId="53C1A341" w14:textId="77777777" w:rsidR="006A2B4B" w:rsidRPr="006B2228" w:rsidRDefault="006A2B4B" w:rsidP="00CE46D8">
      <w:pPr>
        <w:suppressAutoHyphens/>
        <w:spacing w:after="120" w:line="240" w:lineRule="auto"/>
        <w:rPr>
          <w:rFonts w:eastAsia="Calibri" w:cstheme="minorHAnsi"/>
          <w:lang w:val="en-US" w:eastAsia="ar-SA"/>
        </w:rPr>
      </w:pPr>
    </w:p>
    <w:p w14:paraId="58CBBAF4" w14:textId="77777777" w:rsidR="006A2B4B" w:rsidRPr="006B2228" w:rsidRDefault="006A2B4B" w:rsidP="00CE46D8">
      <w:pPr>
        <w:suppressAutoHyphens/>
        <w:spacing w:after="120" w:line="240" w:lineRule="auto"/>
        <w:rPr>
          <w:rFonts w:eastAsia="Calibri" w:cstheme="minorHAnsi"/>
          <w:lang w:val="en-US" w:eastAsia="ar-SA"/>
        </w:rPr>
      </w:pPr>
    </w:p>
    <w:p w14:paraId="157EB323" w14:textId="77777777" w:rsidR="00CE46D8" w:rsidRPr="006B2228" w:rsidRDefault="00CE46D8" w:rsidP="00CE46D8">
      <w:pPr>
        <w:suppressAutoHyphens/>
        <w:spacing w:after="120" w:line="240" w:lineRule="auto"/>
        <w:rPr>
          <w:rFonts w:eastAsia="Calibri" w:cstheme="minorHAnsi"/>
          <w:lang w:val="en-US" w:eastAsia="ar-SA"/>
        </w:rPr>
      </w:pPr>
      <w:bookmarkStart w:id="3" w:name="_Toc536014707"/>
      <w:bookmarkStart w:id="4" w:name="_Toc536014708"/>
      <w:bookmarkEnd w:id="3"/>
      <w:bookmarkEnd w:id="4"/>
    </w:p>
    <w:tbl>
      <w:tblPr>
        <w:tblStyle w:val="Tabela-Siatka2"/>
        <w:tblW w:w="0" w:type="auto"/>
        <w:tblLook w:val="04A0" w:firstRow="1" w:lastRow="0" w:firstColumn="1" w:lastColumn="0" w:noHBand="0" w:noVBand="1"/>
      </w:tblPr>
      <w:tblGrid>
        <w:gridCol w:w="9042"/>
      </w:tblGrid>
      <w:tr w:rsidR="006A2B4B" w:rsidRPr="006B2228" w14:paraId="1C689900" w14:textId="77777777" w:rsidTr="006A2B4B">
        <w:tc>
          <w:tcPr>
            <w:tcW w:w="9042" w:type="dxa"/>
            <w:tcBorders>
              <w:top w:val="double" w:sz="4" w:space="0" w:color="A6A6A6" w:themeColor="background1" w:themeShade="A6"/>
              <w:left w:val="double" w:sz="4" w:space="0" w:color="A6A6A6" w:themeColor="background1" w:themeShade="A6"/>
              <w:bottom w:val="single" w:sz="4" w:space="0" w:color="A6A6A6" w:themeColor="background1" w:themeShade="A6"/>
              <w:right w:val="double" w:sz="4" w:space="0" w:color="A6A6A6" w:themeColor="background1" w:themeShade="A6"/>
            </w:tcBorders>
          </w:tcPr>
          <w:p w14:paraId="1844A487" w14:textId="77777777" w:rsidR="006A2B4B" w:rsidRPr="006B2228" w:rsidRDefault="006A2B4B" w:rsidP="006A2B4B">
            <w:pPr>
              <w:spacing w:before="120" w:after="120"/>
              <w:jc w:val="center"/>
              <w:rPr>
                <w:rFonts w:cstheme="minorHAnsi"/>
                <w:b/>
                <w:bCs/>
              </w:rPr>
            </w:pPr>
            <w:bookmarkStart w:id="5" w:name="_Toc536014709"/>
            <w:bookmarkEnd w:id="5"/>
            <w:r w:rsidRPr="006B2228">
              <w:rPr>
                <w:rFonts w:cstheme="minorHAnsi"/>
                <w:b/>
                <w:bCs/>
              </w:rPr>
              <w:t>Dokument zatwierdzony do stosowania przez:</w:t>
            </w:r>
          </w:p>
        </w:tc>
      </w:tr>
      <w:tr w:rsidR="006A2B4B" w:rsidRPr="006B2228" w14:paraId="2DE51DDA" w14:textId="77777777" w:rsidTr="006A2B4B">
        <w:tc>
          <w:tcPr>
            <w:tcW w:w="9042" w:type="dxa"/>
            <w:tcBorders>
              <w:top w:val="single" w:sz="4" w:space="0" w:color="A6A6A6" w:themeColor="background1" w:themeShade="A6"/>
              <w:left w:val="double" w:sz="4" w:space="0" w:color="A6A6A6" w:themeColor="background1" w:themeShade="A6"/>
              <w:bottom w:val="double" w:sz="4" w:space="0" w:color="A6A6A6" w:themeColor="background1" w:themeShade="A6"/>
              <w:right w:val="double" w:sz="4" w:space="0" w:color="A6A6A6" w:themeColor="background1" w:themeShade="A6"/>
            </w:tcBorders>
          </w:tcPr>
          <w:p w14:paraId="73C25330" w14:textId="77777777" w:rsidR="006A2B4B" w:rsidRPr="006B2228" w:rsidRDefault="006A2B4B" w:rsidP="006A2B4B">
            <w:pPr>
              <w:rPr>
                <w:rFonts w:cstheme="minorHAnsi"/>
              </w:rPr>
            </w:pPr>
          </w:p>
          <w:p w14:paraId="00FE4F81" w14:textId="77777777" w:rsidR="006A2B4B" w:rsidRPr="006B2228" w:rsidRDefault="006A2B4B" w:rsidP="006A2B4B">
            <w:pPr>
              <w:rPr>
                <w:rFonts w:cstheme="minorHAnsi"/>
              </w:rPr>
            </w:pPr>
          </w:p>
          <w:p w14:paraId="373CAD1A" w14:textId="77777777" w:rsidR="006A2B4B" w:rsidRPr="006B2228" w:rsidRDefault="006A2B4B" w:rsidP="006A2B4B">
            <w:pPr>
              <w:rPr>
                <w:rFonts w:cstheme="minorHAnsi"/>
              </w:rPr>
            </w:pPr>
          </w:p>
          <w:p w14:paraId="2DC9A2DA" w14:textId="77777777" w:rsidR="006A2B4B" w:rsidRPr="006B2228" w:rsidRDefault="006A2B4B" w:rsidP="006A2B4B">
            <w:pPr>
              <w:rPr>
                <w:rFonts w:cstheme="minorHAnsi"/>
              </w:rPr>
            </w:pPr>
          </w:p>
          <w:p w14:paraId="2B79536C" w14:textId="77777777" w:rsidR="006A2B4B" w:rsidRPr="006B2228" w:rsidRDefault="006A2B4B" w:rsidP="006A2B4B">
            <w:pPr>
              <w:rPr>
                <w:rFonts w:cstheme="minorHAnsi"/>
              </w:rPr>
            </w:pPr>
          </w:p>
          <w:p w14:paraId="688221FC" w14:textId="77777777" w:rsidR="006A2B4B" w:rsidRPr="006B2228" w:rsidRDefault="006A2B4B" w:rsidP="006A2B4B">
            <w:pPr>
              <w:rPr>
                <w:rFonts w:cstheme="minorHAnsi"/>
              </w:rPr>
            </w:pPr>
          </w:p>
          <w:p w14:paraId="635EB2E3" w14:textId="77777777" w:rsidR="006A2B4B" w:rsidRPr="006B2228" w:rsidRDefault="006A2B4B" w:rsidP="006A2B4B">
            <w:pPr>
              <w:jc w:val="center"/>
              <w:rPr>
                <w:rFonts w:cstheme="minorHAnsi"/>
              </w:rPr>
            </w:pPr>
            <w:r w:rsidRPr="006B2228">
              <w:rPr>
                <w:rFonts w:cstheme="minorHAnsi"/>
              </w:rPr>
              <w:t>…………………………………………………………………………………………………………………………………………………</w:t>
            </w:r>
          </w:p>
          <w:p w14:paraId="43018F59" w14:textId="77777777" w:rsidR="006A2B4B" w:rsidRPr="006B2228" w:rsidRDefault="006A2B4B" w:rsidP="006A2B4B">
            <w:pPr>
              <w:jc w:val="center"/>
              <w:rPr>
                <w:rFonts w:cstheme="minorHAnsi"/>
              </w:rPr>
            </w:pPr>
            <w:r w:rsidRPr="006B2228">
              <w:rPr>
                <w:rFonts w:cstheme="minorHAnsi"/>
              </w:rPr>
              <w:t>data i podpisy</w:t>
            </w:r>
          </w:p>
        </w:tc>
      </w:tr>
      <w:tr w:rsidR="006A2B4B" w:rsidRPr="006B2228" w14:paraId="0E70FE6D" w14:textId="77777777" w:rsidTr="006A2B4B">
        <w:tc>
          <w:tcPr>
            <w:tcW w:w="9042" w:type="dxa"/>
            <w:tcBorders>
              <w:top w:val="doub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49B709D7" w14:textId="77777777" w:rsidR="006A2B4B" w:rsidRPr="006B2228" w:rsidRDefault="006A2B4B" w:rsidP="006A2B4B">
            <w:pPr>
              <w:spacing w:before="60"/>
              <w:jc w:val="center"/>
              <w:rPr>
                <w:rFonts w:cstheme="minorHAnsi"/>
                <w:sz w:val="18"/>
                <w:szCs w:val="18"/>
              </w:rPr>
            </w:pPr>
            <w:r w:rsidRPr="006B2228">
              <w:rPr>
                <w:rFonts w:cstheme="minorHAnsi"/>
                <w:sz w:val="18"/>
                <w:szCs w:val="18"/>
              </w:rPr>
              <w:t xml:space="preserve">Niniejszy dokument jest własnością </w:t>
            </w:r>
            <w:r w:rsidRPr="006B2228">
              <w:rPr>
                <w:rFonts w:cstheme="minorHAnsi"/>
                <w:sz w:val="18"/>
                <w:szCs w:val="18"/>
                <w:highlight w:val="yellow"/>
              </w:rPr>
              <w:t>nazwa organizacji</w:t>
            </w:r>
          </w:p>
          <w:p w14:paraId="0E014830" w14:textId="4D1D5AAB" w:rsidR="006A2B4B" w:rsidRPr="006B2228" w:rsidRDefault="006A2B4B" w:rsidP="006A2B4B">
            <w:pPr>
              <w:jc w:val="center"/>
              <w:rPr>
                <w:rFonts w:cstheme="minorHAnsi"/>
                <w:sz w:val="18"/>
                <w:szCs w:val="18"/>
              </w:rPr>
            </w:pPr>
            <w:r w:rsidRPr="006B2228">
              <w:rPr>
                <w:rFonts w:cstheme="minorHAnsi"/>
                <w:sz w:val="18"/>
                <w:szCs w:val="18"/>
              </w:rPr>
              <w:t xml:space="preserve">i nie może być przedrukowywany ani kopiowany bez zgody </w:t>
            </w:r>
            <w:commentRangeStart w:id="6"/>
            <w:r w:rsidRPr="0098220E">
              <w:rPr>
                <w:rFonts w:cstheme="minorHAnsi"/>
                <w:sz w:val="18"/>
                <w:szCs w:val="18"/>
                <w:highlight w:val="cyan"/>
              </w:rPr>
              <w:t>Zarządu</w:t>
            </w:r>
            <w:commentRangeEnd w:id="6"/>
            <w:r w:rsidR="0098220E">
              <w:rPr>
                <w:rStyle w:val="Odwoaniedokomentarza"/>
                <w:rFonts w:ascii="Calibri" w:eastAsia="Calibri" w:hAnsi="Calibri" w:cs="Times New Roman"/>
                <w:lang w:eastAsia="ar-SA"/>
              </w:rPr>
              <w:commentReference w:id="6"/>
            </w:r>
          </w:p>
          <w:p w14:paraId="623B0D10" w14:textId="77777777" w:rsidR="006A2B4B" w:rsidRPr="006B2228" w:rsidRDefault="006A2B4B" w:rsidP="006A2B4B">
            <w:pPr>
              <w:spacing w:after="60"/>
              <w:jc w:val="center"/>
              <w:rPr>
                <w:rFonts w:cstheme="minorHAnsi"/>
              </w:rPr>
            </w:pPr>
            <w:r w:rsidRPr="006B2228">
              <w:rPr>
                <w:rFonts w:cstheme="minorHAnsi"/>
                <w:sz w:val="18"/>
                <w:szCs w:val="18"/>
              </w:rPr>
              <w:t>Dokument jest aktualny i podlega nadzorowi.</w:t>
            </w:r>
          </w:p>
        </w:tc>
      </w:tr>
    </w:tbl>
    <w:sdt>
      <w:sdtPr>
        <w:rPr>
          <w:rFonts w:eastAsia="Times New Roman" w:cstheme="minorHAnsi"/>
          <w:color w:val="365F91"/>
          <w:sz w:val="32"/>
          <w:szCs w:val="32"/>
          <w:lang w:eastAsia="pl-PL"/>
        </w:rPr>
        <w:id w:val="-57868653"/>
        <w:docPartObj>
          <w:docPartGallery w:val="Table of Contents"/>
          <w:docPartUnique/>
        </w:docPartObj>
      </w:sdtPr>
      <w:sdtEndPr>
        <w:rPr>
          <w:rFonts w:eastAsia="Calibri"/>
          <w:b/>
          <w:bCs/>
          <w:color w:val="auto"/>
          <w:sz w:val="22"/>
          <w:szCs w:val="22"/>
          <w:lang w:eastAsia="ar-SA"/>
        </w:rPr>
      </w:sdtEndPr>
      <w:sdtContent>
        <w:p w14:paraId="708B960E" w14:textId="77777777" w:rsidR="00CE46D8" w:rsidRPr="00F7441E" w:rsidRDefault="00CE46D8" w:rsidP="008A00B0">
          <w:pPr>
            <w:keepNext/>
            <w:keepLines/>
            <w:spacing w:before="360" w:after="120"/>
            <w:rPr>
              <w:rFonts w:eastAsia="Times New Roman" w:cstheme="minorHAnsi"/>
              <w:b/>
              <w:bCs/>
              <w:sz w:val="32"/>
              <w:szCs w:val="32"/>
              <w:lang w:eastAsia="pl-PL"/>
            </w:rPr>
          </w:pPr>
          <w:r w:rsidRPr="00F7441E">
            <w:rPr>
              <w:rFonts w:eastAsia="Times New Roman" w:cstheme="minorHAnsi"/>
              <w:b/>
              <w:bCs/>
              <w:sz w:val="32"/>
              <w:szCs w:val="32"/>
              <w:lang w:eastAsia="pl-PL"/>
            </w:rPr>
            <w:t>Spis treści</w:t>
          </w:r>
        </w:p>
        <w:p w14:paraId="32DABD12" w14:textId="3945D38B" w:rsidR="002E01ED" w:rsidRPr="00F7441E" w:rsidRDefault="00CE46D8">
          <w:pPr>
            <w:pStyle w:val="Spistreci1"/>
            <w:rPr>
              <w:rFonts w:asciiTheme="minorHAnsi" w:eastAsiaTheme="minorEastAsia" w:hAnsiTheme="minorHAnsi" w:cstheme="minorHAnsi"/>
              <w:noProof/>
              <w:lang w:eastAsia="pl-PL"/>
            </w:rPr>
          </w:pPr>
          <w:r w:rsidRPr="00F7441E">
            <w:rPr>
              <w:rFonts w:asciiTheme="minorHAnsi" w:hAnsiTheme="minorHAnsi" w:cstheme="minorHAnsi"/>
              <w:b/>
              <w:bCs/>
            </w:rPr>
            <w:fldChar w:fldCharType="begin"/>
          </w:r>
          <w:r w:rsidRPr="00F7441E">
            <w:rPr>
              <w:rFonts w:asciiTheme="minorHAnsi" w:hAnsiTheme="minorHAnsi" w:cstheme="minorHAnsi"/>
              <w:b/>
              <w:bCs/>
            </w:rPr>
            <w:instrText xml:space="preserve"> TOC \o "1-3" \h \z \u </w:instrText>
          </w:r>
          <w:r w:rsidRPr="00F7441E">
            <w:rPr>
              <w:rFonts w:asciiTheme="minorHAnsi" w:hAnsiTheme="minorHAnsi" w:cstheme="minorHAnsi"/>
              <w:b/>
              <w:bCs/>
            </w:rPr>
            <w:fldChar w:fldCharType="separate"/>
          </w:r>
          <w:hyperlink w:anchor="_Toc37357600" w:history="1">
            <w:r w:rsidR="002E01ED" w:rsidRPr="00F7441E">
              <w:rPr>
                <w:rStyle w:val="Hipercze"/>
                <w:rFonts w:asciiTheme="minorHAnsi" w:hAnsiTheme="minorHAnsi" w:cstheme="minorHAnsi"/>
                <w:noProof/>
              </w:rPr>
              <w:t>1.</w:t>
            </w:r>
            <w:r w:rsidR="002E01ED" w:rsidRPr="00F7441E">
              <w:rPr>
                <w:rFonts w:asciiTheme="minorHAnsi" w:eastAsiaTheme="minorEastAsia" w:hAnsiTheme="minorHAnsi" w:cstheme="minorHAnsi"/>
                <w:noProof/>
                <w:lang w:eastAsia="pl-PL"/>
              </w:rPr>
              <w:tab/>
            </w:r>
            <w:r w:rsidR="002E01ED" w:rsidRPr="00F7441E">
              <w:rPr>
                <w:rStyle w:val="Hipercze"/>
                <w:rFonts w:asciiTheme="minorHAnsi" w:hAnsiTheme="minorHAnsi" w:cstheme="minorHAnsi"/>
                <w:noProof/>
              </w:rPr>
              <w:t>Cel dokumentu</w:t>
            </w:r>
            <w:r w:rsidR="002E01ED" w:rsidRPr="00F7441E">
              <w:rPr>
                <w:rFonts w:asciiTheme="minorHAnsi" w:hAnsiTheme="minorHAnsi" w:cstheme="minorHAnsi"/>
                <w:noProof/>
                <w:webHidden/>
              </w:rPr>
              <w:tab/>
            </w:r>
            <w:r w:rsidR="002E01ED" w:rsidRPr="00F7441E">
              <w:rPr>
                <w:rFonts w:asciiTheme="minorHAnsi" w:hAnsiTheme="minorHAnsi" w:cstheme="minorHAnsi"/>
                <w:noProof/>
                <w:webHidden/>
              </w:rPr>
              <w:fldChar w:fldCharType="begin"/>
            </w:r>
            <w:r w:rsidR="002E01ED" w:rsidRPr="00F7441E">
              <w:rPr>
                <w:rFonts w:asciiTheme="minorHAnsi" w:hAnsiTheme="minorHAnsi" w:cstheme="minorHAnsi"/>
                <w:noProof/>
                <w:webHidden/>
              </w:rPr>
              <w:instrText xml:space="preserve"> PAGEREF _Toc37357600 \h </w:instrText>
            </w:r>
            <w:r w:rsidR="002E01ED" w:rsidRPr="00F7441E">
              <w:rPr>
                <w:rFonts w:asciiTheme="minorHAnsi" w:hAnsiTheme="minorHAnsi" w:cstheme="minorHAnsi"/>
                <w:noProof/>
                <w:webHidden/>
              </w:rPr>
            </w:r>
            <w:r w:rsidR="002E01ED" w:rsidRPr="00F7441E">
              <w:rPr>
                <w:rFonts w:asciiTheme="minorHAnsi" w:hAnsiTheme="minorHAnsi" w:cstheme="minorHAnsi"/>
                <w:noProof/>
                <w:webHidden/>
              </w:rPr>
              <w:fldChar w:fldCharType="separate"/>
            </w:r>
            <w:r w:rsidR="002E01ED" w:rsidRPr="00F7441E">
              <w:rPr>
                <w:rFonts w:asciiTheme="minorHAnsi" w:hAnsiTheme="minorHAnsi" w:cstheme="minorHAnsi"/>
                <w:noProof/>
                <w:webHidden/>
              </w:rPr>
              <w:t>3</w:t>
            </w:r>
            <w:r w:rsidR="002E01ED" w:rsidRPr="00F7441E">
              <w:rPr>
                <w:rFonts w:asciiTheme="minorHAnsi" w:hAnsiTheme="minorHAnsi" w:cstheme="minorHAnsi"/>
                <w:noProof/>
                <w:webHidden/>
              </w:rPr>
              <w:fldChar w:fldCharType="end"/>
            </w:r>
          </w:hyperlink>
        </w:p>
        <w:p w14:paraId="0C941AEF" w14:textId="6DFDF1E0" w:rsidR="002E01ED" w:rsidRPr="00F7441E" w:rsidRDefault="002E01ED">
          <w:pPr>
            <w:pStyle w:val="Spistreci1"/>
            <w:rPr>
              <w:rFonts w:asciiTheme="minorHAnsi" w:eastAsiaTheme="minorEastAsia" w:hAnsiTheme="minorHAnsi" w:cstheme="minorHAnsi"/>
              <w:noProof/>
              <w:lang w:eastAsia="pl-PL"/>
            </w:rPr>
          </w:pPr>
          <w:hyperlink w:anchor="_Toc37357601" w:history="1">
            <w:r w:rsidRPr="00F7441E">
              <w:rPr>
                <w:rStyle w:val="Hipercze"/>
                <w:rFonts w:asciiTheme="minorHAnsi" w:hAnsiTheme="minorHAnsi" w:cstheme="minorHAnsi"/>
                <w:noProof/>
              </w:rPr>
              <w:t>2.</w:t>
            </w:r>
            <w:r w:rsidRPr="00F7441E">
              <w:rPr>
                <w:rFonts w:asciiTheme="minorHAnsi" w:eastAsiaTheme="minorEastAsia" w:hAnsiTheme="minorHAnsi" w:cstheme="minorHAnsi"/>
                <w:noProof/>
                <w:lang w:eastAsia="pl-PL"/>
              </w:rPr>
              <w:tab/>
            </w:r>
            <w:r w:rsidRPr="00F7441E">
              <w:rPr>
                <w:rStyle w:val="Hipercze"/>
                <w:rFonts w:asciiTheme="minorHAnsi" w:hAnsiTheme="minorHAnsi" w:cstheme="minorHAnsi"/>
                <w:noProof/>
              </w:rPr>
              <w:t>Zakres stosowania</w:t>
            </w:r>
            <w:r w:rsidRPr="00F7441E">
              <w:rPr>
                <w:rFonts w:asciiTheme="minorHAnsi" w:hAnsiTheme="minorHAnsi" w:cstheme="minorHAnsi"/>
                <w:noProof/>
                <w:webHidden/>
              </w:rPr>
              <w:tab/>
            </w:r>
            <w:r w:rsidRPr="00F7441E">
              <w:rPr>
                <w:rFonts w:asciiTheme="minorHAnsi" w:hAnsiTheme="minorHAnsi" w:cstheme="minorHAnsi"/>
                <w:noProof/>
                <w:webHidden/>
              </w:rPr>
              <w:fldChar w:fldCharType="begin"/>
            </w:r>
            <w:r w:rsidRPr="00F7441E">
              <w:rPr>
                <w:rFonts w:asciiTheme="minorHAnsi" w:hAnsiTheme="minorHAnsi" w:cstheme="minorHAnsi"/>
                <w:noProof/>
                <w:webHidden/>
              </w:rPr>
              <w:instrText xml:space="preserve"> PAGEREF _Toc37357601 \h </w:instrText>
            </w:r>
            <w:r w:rsidRPr="00F7441E">
              <w:rPr>
                <w:rFonts w:asciiTheme="minorHAnsi" w:hAnsiTheme="minorHAnsi" w:cstheme="minorHAnsi"/>
                <w:noProof/>
                <w:webHidden/>
              </w:rPr>
            </w:r>
            <w:r w:rsidRPr="00F7441E">
              <w:rPr>
                <w:rFonts w:asciiTheme="minorHAnsi" w:hAnsiTheme="minorHAnsi" w:cstheme="minorHAnsi"/>
                <w:noProof/>
                <w:webHidden/>
              </w:rPr>
              <w:fldChar w:fldCharType="separate"/>
            </w:r>
            <w:r w:rsidRPr="00F7441E">
              <w:rPr>
                <w:rFonts w:asciiTheme="minorHAnsi" w:hAnsiTheme="minorHAnsi" w:cstheme="minorHAnsi"/>
                <w:noProof/>
                <w:webHidden/>
              </w:rPr>
              <w:t>3</w:t>
            </w:r>
            <w:r w:rsidRPr="00F7441E">
              <w:rPr>
                <w:rFonts w:asciiTheme="minorHAnsi" w:hAnsiTheme="minorHAnsi" w:cstheme="minorHAnsi"/>
                <w:noProof/>
                <w:webHidden/>
              </w:rPr>
              <w:fldChar w:fldCharType="end"/>
            </w:r>
          </w:hyperlink>
        </w:p>
        <w:p w14:paraId="28D9E990" w14:textId="13CFE579" w:rsidR="002E01ED" w:rsidRPr="00F7441E" w:rsidRDefault="002E01ED">
          <w:pPr>
            <w:pStyle w:val="Spistreci1"/>
            <w:rPr>
              <w:rFonts w:asciiTheme="minorHAnsi" w:eastAsiaTheme="minorEastAsia" w:hAnsiTheme="minorHAnsi" w:cstheme="minorHAnsi"/>
              <w:noProof/>
              <w:lang w:eastAsia="pl-PL"/>
            </w:rPr>
          </w:pPr>
          <w:hyperlink w:anchor="_Toc37357602" w:history="1">
            <w:r w:rsidRPr="00F7441E">
              <w:rPr>
                <w:rStyle w:val="Hipercze"/>
                <w:rFonts w:asciiTheme="minorHAnsi" w:hAnsiTheme="minorHAnsi" w:cstheme="minorHAnsi"/>
                <w:noProof/>
              </w:rPr>
              <w:t>3.</w:t>
            </w:r>
            <w:r w:rsidRPr="00F7441E">
              <w:rPr>
                <w:rFonts w:asciiTheme="minorHAnsi" w:eastAsiaTheme="minorEastAsia" w:hAnsiTheme="minorHAnsi" w:cstheme="minorHAnsi"/>
                <w:noProof/>
                <w:lang w:eastAsia="pl-PL"/>
              </w:rPr>
              <w:tab/>
            </w:r>
            <w:r w:rsidRPr="00F7441E">
              <w:rPr>
                <w:rStyle w:val="Hipercze"/>
                <w:rFonts w:asciiTheme="minorHAnsi" w:hAnsiTheme="minorHAnsi" w:cstheme="minorHAnsi"/>
                <w:noProof/>
              </w:rPr>
              <w:t>Definicje i skróty</w:t>
            </w:r>
            <w:r w:rsidRPr="00F7441E">
              <w:rPr>
                <w:rFonts w:asciiTheme="minorHAnsi" w:hAnsiTheme="minorHAnsi" w:cstheme="minorHAnsi"/>
                <w:noProof/>
                <w:webHidden/>
              </w:rPr>
              <w:tab/>
            </w:r>
            <w:r w:rsidRPr="00F7441E">
              <w:rPr>
                <w:rFonts w:asciiTheme="minorHAnsi" w:hAnsiTheme="minorHAnsi" w:cstheme="minorHAnsi"/>
                <w:noProof/>
                <w:webHidden/>
              </w:rPr>
              <w:fldChar w:fldCharType="begin"/>
            </w:r>
            <w:r w:rsidRPr="00F7441E">
              <w:rPr>
                <w:rFonts w:asciiTheme="minorHAnsi" w:hAnsiTheme="minorHAnsi" w:cstheme="minorHAnsi"/>
                <w:noProof/>
                <w:webHidden/>
              </w:rPr>
              <w:instrText xml:space="preserve"> PAGEREF _Toc37357602 \h </w:instrText>
            </w:r>
            <w:r w:rsidRPr="00F7441E">
              <w:rPr>
                <w:rFonts w:asciiTheme="minorHAnsi" w:hAnsiTheme="minorHAnsi" w:cstheme="minorHAnsi"/>
                <w:noProof/>
                <w:webHidden/>
              </w:rPr>
            </w:r>
            <w:r w:rsidRPr="00F7441E">
              <w:rPr>
                <w:rFonts w:asciiTheme="minorHAnsi" w:hAnsiTheme="minorHAnsi" w:cstheme="minorHAnsi"/>
                <w:noProof/>
                <w:webHidden/>
              </w:rPr>
              <w:fldChar w:fldCharType="separate"/>
            </w:r>
            <w:r w:rsidRPr="00F7441E">
              <w:rPr>
                <w:rFonts w:asciiTheme="minorHAnsi" w:hAnsiTheme="minorHAnsi" w:cstheme="minorHAnsi"/>
                <w:noProof/>
                <w:webHidden/>
              </w:rPr>
              <w:t>3</w:t>
            </w:r>
            <w:r w:rsidRPr="00F7441E">
              <w:rPr>
                <w:rFonts w:asciiTheme="minorHAnsi" w:hAnsiTheme="minorHAnsi" w:cstheme="minorHAnsi"/>
                <w:noProof/>
                <w:webHidden/>
              </w:rPr>
              <w:fldChar w:fldCharType="end"/>
            </w:r>
          </w:hyperlink>
        </w:p>
        <w:p w14:paraId="4AE20FA1" w14:textId="710421A5" w:rsidR="002E01ED" w:rsidRPr="00F7441E" w:rsidRDefault="002E01ED">
          <w:pPr>
            <w:pStyle w:val="Spistreci1"/>
            <w:rPr>
              <w:rFonts w:asciiTheme="minorHAnsi" w:eastAsiaTheme="minorEastAsia" w:hAnsiTheme="minorHAnsi" w:cstheme="minorHAnsi"/>
              <w:noProof/>
              <w:lang w:eastAsia="pl-PL"/>
            </w:rPr>
          </w:pPr>
          <w:hyperlink w:anchor="_Toc37357603" w:history="1">
            <w:r w:rsidRPr="00F7441E">
              <w:rPr>
                <w:rStyle w:val="Hipercze"/>
                <w:rFonts w:asciiTheme="minorHAnsi" w:hAnsiTheme="minorHAnsi" w:cstheme="minorHAnsi"/>
                <w:noProof/>
              </w:rPr>
              <w:t>4.</w:t>
            </w:r>
            <w:r w:rsidRPr="00F7441E">
              <w:rPr>
                <w:rFonts w:asciiTheme="minorHAnsi" w:eastAsiaTheme="minorEastAsia" w:hAnsiTheme="minorHAnsi" w:cstheme="minorHAnsi"/>
                <w:noProof/>
                <w:lang w:eastAsia="pl-PL"/>
              </w:rPr>
              <w:tab/>
            </w:r>
            <w:r w:rsidRPr="00F7441E">
              <w:rPr>
                <w:rStyle w:val="Hipercze"/>
                <w:rFonts w:asciiTheme="minorHAnsi" w:hAnsiTheme="minorHAnsi" w:cstheme="minorHAnsi"/>
                <w:noProof/>
              </w:rPr>
              <w:t>Opis postępowania</w:t>
            </w:r>
            <w:r w:rsidRPr="00F7441E">
              <w:rPr>
                <w:rFonts w:asciiTheme="minorHAnsi" w:hAnsiTheme="minorHAnsi" w:cstheme="minorHAnsi"/>
                <w:noProof/>
                <w:webHidden/>
              </w:rPr>
              <w:tab/>
            </w:r>
            <w:r w:rsidRPr="00F7441E">
              <w:rPr>
                <w:rFonts w:asciiTheme="minorHAnsi" w:hAnsiTheme="minorHAnsi" w:cstheme="minorHAnsi"/>
                <w:noProof/>
                <w:webHidden/>
              </w:rPr>
              <w:fldChar w:fldCharType="begin"/>
            </w:r>
            <w:r w:rsidRPr="00F7441E">
              <w:rPr>
                <w:rFonts w:asciiTheme="minorHAnsi" w:hAnsiTheme="minorHAnsi" w:cstheme="minorHAnsi"/>
                <w:noProof/>
                <w:webHidden/>
              </w:rPr>
              <w:instrText xml:space="preserve"> PAGEREF _Toc37357603 \h </w:instrText>
            </w:r>
            <w:r w:rsidRPr="00F7441E">
              <w:rPr>
                <w:rFonts w:asciiTheme="minorHAnsi" w:hAnsiTheme="minorHAnsi" w:cstheme="minorHAnsi"/>
                <w:noProof/>
                <w:webHidden/>
              </w:rPr>
            </w:r>
            <w:r w:rsidRPr="00F7441E">
              <w:rPr>
                <w:rFonts w:asciiTheme="minorHAnsi" w:hAnsiTheme="minorHAnsi" w:cstheme="minorHAnsi"/>
                <w:noProof/>
                <w:webHidden/>
              </w:rPr>
              <w:fldChar w:fldCharType="separate"/>
            </w:r>
            <w:r w:rsidRPr="00F7441E">
              <w:rPr>
                <w:rFonts w:asciiTheme="minorHAnsi" w:hAnsiTheme="minorHAnsi" w:cstheme="minorHAnsi"/>
                <w:noProof/>
                <w:webHidden/>
              </w:rPr>
              <w:t>3</w:t>
            </w:r>
            <w:r w:rsidRPr="00F7441E">
              <w:rPr>
                <w:rFonts w:asciiTheme="minorHAnsi" w:hAnsiTheme="minorHAnsi" w:cstheme="minorHAnsi"/>
                <w:noProof/>
                <w:webHidden/>
              </w:rPr>
              <w:fldChar w:fldCharType="end"/>
            </w:r>
          </w:hyperlink>
        </w:p>
        <w:p w14:paraId="5D7E76EB" w14:textId="3DE1C29D" w:rsidR="002E01ED" w:rsidRPr="00F7441E" w:rsidRDefault="002E01ED">
          <w:pPr>
            <w:pStyle w:val="Spistreci2"/>
            <w:tabs>
              <w:tab w:val="left" w:pos="880"/>
              <w:tab w:val="right" w:leader="dot" w:pos="9488"/>
            </w:tabs>
            <w:rPr>
              <w:rFonts w:asciiTheme="minorHAnsi" w:eastAsiaTheme="minorEastAsia" w:hAnsiTheme="minorHAnsi" w:cstheme="minorHAnsi"/>
              <w:noProof/>
              <w:lang w:eastAsia="pl-PL"/>
            </w:rPr>
          </w:pPr>
          <w:hyperlink w:anchor="_Toc37357604" w:history="1">
            <w:r w:rsidRPr="00F7441E">
              <w:rPr>
                <w:rStyle w:val="Hipercze"/>
                <w:rFonts w:asciiTheme="minorHAnsi" w:hAnsiTheme="minorHAnsi" w:cstheme="minorHAnsi"/>
                <w:noProof/>
              </w:rPr>
              <w:t>4.1.</w:t>
            </w:r>
            <w:r w:rsidRPr="00F7441E">
              <w:rPr>
                <w:rFonts w:asciiTheme="minorHAnsi" w:eastAsiaTheme="minorEastAsia" w:hAnsiTheme="minorHAnsi" w:cstheme="minorHAnsi"/>
                <w:noProof/>
                <w:lang w:eastAsia="pl-PL"/>
              </w:rPr>
              <w:tab/>
            </w:r>
            <w:r w:rsidRPr="00F7441E">
              <w:rPr>
                <w:rStyle w:val="Hipercze"/>
                <w:rFonts w:asciiTheme="minorHAnsi" w:hAnsiTheme="minorHAnsi" w:cstheme="minorHAnsi"/>
                <w:noProof/>
              </w:rPr>
              <w:t>Niszczenie nośników tradycyjnych z danymi (papier)</w:t>
            </w:r>
            <w:r w:rsidRPr="00F7441E">
              <w:rPr>
                <w:rFonts w:asciiTheme="minorHAnsi" w:hAnsiTheme="minorHAnsi" w:cstheme="minorHAnsi"/>
                <w:noProof/>
                <w:webHidden/>
              </w:rPr>
              <w:tab/>
            </w:r>
            <w:r w:rsidRPr="00F7441E">
              <w:rPr>
                <w:rFonts w:asciiTheme="minorHAnsi" w:hAnsiTheme="minorHAnsi" w:cstheme="minorHAnsi"/>
                <w:noProof/>
                <w:webHidden/>
              </w:rPr>
              <w:fldChar w:fldCharType="begin"/>
            </w:r>
            <w:r w:rsidRPr="00F7441E">
              <w:rPr>
                <w:rFonts w:asciiTheme="minorHAnsi" w:hAnsiTheme="minorHAnsi" w:cstheme="minorHAnsi"/>
                <w:noProof/>
                <w:webHidden/>
              </w:rPr>
              <w:instrText xml:space="preserve"> PAGEREF _Toc37357604 \h </w:instrText>
            </w:r>
            <w:r w:rsidRPr="00F7441E">
              <w:rPr>
                <w:rFonts w:asciiTheme="minorHAnsi" w:hAnsiTheme="minorHAnsi" w:cstheme="minorHAnsi"/>
                <w:noProof/>
                <w:webHidden/>
              </w:rPr>
            </w:r>
            <w:r w:rsidRPr="00F7441E">
              <w:rPr>
                <w:rFonts w:asciiTheme="minorHAnsi" w:hAnsiTheme="minorHAnsi" w:cstheme="minorHAnsi"/>
                <w:noProof/>
                <w:webHidden/>
              </w:rPr>
              <w:fldChar w:fldCharType="separate"/>
            </w:r>
            <w:r w:rsidRPr="00F7441E">
              <w:rPr>
                <w:rFonts w:asciiTheme="minorHAnsi" w:hAnsiTheme="minorHAnsi" w:cstheme="minorHAnsi"/>
                <w:noProof/>
                <w:webHidden/>
              </w:rPr>
              <w:t>3</w:t>
            </w:r>
            <w:r w:rsidRPr="00F7441E">
              <w:rPr>
                <w:rFonts w:asciiTheme="minorHAnsi" w:hAnsiTheme="minorHAnsi" w:cstheme="minorHAnsi"/>
                <w:noProof/>
                <w:webHidden/>
              </w:rPr>
              <w:fldChar w:fldCharType="end"/>
            </w:r>
          </w:hyperlink>
        </w:p>
        <w:p w14:paraId="57A4F0A2" w14:textId="712AFAEE" w:rsidR="002E01ED" w:rsidRPr="00F7441E" w:rsidRDefault="002E01ED">
          <w:pPr>
            <w:pStyle w:val="Spistreci2"/>
            <w:tabs>
              <w:tab w:val="left" w:pos="880"/>
              <w:tab w:val="right" w:leader="dot" w:pos="9488"/>
            </w:tabs>
            <w:rPr>
              <w:rFonts w:asciiTheme="minorHAnsi" w:eastAsiaTheme="minorEastAsia" w:hAnsiTheme="minorHAnsi" w:cstheme="minorHAnsi"/>
              <w:noProof/>
              <w:lang w:eastAsia="pl-PL"/>
            </w:rPr>
          </w:pPr>
          <w:hyperlink w:anchor="_Toc37357605" w:history="1">
            <w:r w:rsidRPr="00F7441E">
              <w:rPr>
                <w:rStyle w:val="Hipercze"/>
                <w:rFonts w:asciiTheme="minorHAnsi" w:hAnsiTheme="minorHAnsi" w:cstheme="minorHAnsi"/>
                <w:noProof/>
              </w:rPr>
              <w:t>4.2.</w:t>
            </w:r>
            <w:r w:rsidRPr="00F7441E">
              <w:rPr>
                <w:rFonts w:asciiTheme="minorHAnsi" w:eastAsiaTheme="minorEastAsia" w:hAnsiTheme="minorHAnsi" w:cstheme="minorHAnsi"/>
                <w:noProof/>
                <w:lang w:eastAsia="pl-PL"/>
              </w:rPr>
              <w:tab/>
            </w:r>
            <w:r w:rsidRPr="00F7441E">
              <w:rPr>
                <w:rStyle w:val="Hipercze"/>
                <w:rFonts w:asciiTheme="minorHAnsi" w:hAnsiTheme="minorHAnsi" w:cstheme="minorHAnsi"/>
                <w:noProof/>
              </w:rPr>
              <w:t>Niszczenie nośników informatycznych z danymi</w:t>
            </w:r>
            <w:r w:rsidRPr="00F7441E">
              <w:rPr>
                <w:rFonts w:asciiTheme="minorHAnsi" w:hAnsiTheme="minorHAnsi" w:cstheme="minorHAnsi"/>
                <w:noProof/>
                <w:webHidden/>
              </w:rPr>
              <w:tab/>
            </w:r>
            <w:r w:rsidRPr="00F7441E">
              <w:rPr>
                <w:rFonts w:asciiTheme="minorHAnsi" w:hAnsiTheme="minorHAnsi" w:cstheme="minorHAnsi"/>
                <w:noProof/>
                <w:webHidden/>
              </w:rPr>
              <w:fldChar w:fldCharType="begin"/>
            </w:r>
            <w:r w:rsidRPr="00F7441E">
              <w:rPr>
                <w:rFonts w:asciiTheme="minorHAnsi" w:hAnsiTheme="minorHAnsi" w:cstheme="minorHAnsi"/>
                <w:noProof/>
                <w:webHidden/>
              </w:rPr>
              <w:instrText xml:space="preserve"> PAGEREF _Toc37357605 \h </w:instrText>
            </w:r>
            <w:r w:rsidRPr="00F7441E">
              <w:rPr>
                <w:rFonts w:asciiTheme="minorHAnsi" w:hAnsiTheme="minorHAnsi" w:cstheme="minorHAnsi"/>
                <w:noProof/>
                <w:webHidden/>
              </w:rPr>
            </w:r>
            <w:r w:rsidRPr="00F7441E">
              <w:rPr>
                <w:rFonts w:asciiTheme="minorHAnsi" w:hAnsiTheme="minorHAnsi" w:cstheme="minorHAnsi"/>
                <w:noProof/>
                <w:webHidden/>
              </w:rPr>
              <w:fldChar w:fldCharType="separate"/>
            </w:r>
            <w:r w:rsidRPr="00F7441E">
              <w:rPr>
                <w:rFonts w:asciiTheme="minorHAnsi" w:hAnsiTheme="minorHAnsi" w:cstheme="minorHAnsi"/>
                <w:noProof/>
                <w:webHidden/>
              </w:rPr>
              <w:t>4</w:t>
            </w:r>
            <w:r w:rsidRPr="00F7441E">
              <w:rPr>
                <w:rFonts w:asciiTheme="minorHAnsi" w:hAnsiTheme="minorHAnsi" w:cstheme="minorHAnsi"/>
                <w:noProof/>
                <w:webHidden/>
              </w:rPr>
              <w:fldChar w:fldCharType="end"/>
            </w:r>
          </w:hyperlink>
        </w:p>
        <w:p w14:paraId="6DB059D4" w14:textId="0D3912B9" w:rsidR="002E01ED" w:rsidRPr="00F7441E" w:rsidRDefault="002E01ED">
          <w:pPr>
            <w:pStyle w:val="Spistreci2"/>
            <w:tabs>
              <w:tab w:val="left" w:pos="880"/>
              <w:tab w:val="right" w:leader="dot" w:pos="9488"/>
            </w:tabs>
            <w:rPr>
              <w:rFonts w:asciiTheme="minorHAnsi" w:eastAsiaTheme="minorEastAsia" w:hAnsiTheme="minorHAnsi" w:cstheme="minorHAnsi"/>
              <w:noProof/>
              <w:lang w:eastAsia="pl-PL"/>
            </w:rPr>
          </w:pPr>
          <w:hyperlink w:anchor="_Toc37357606" w:history="1">
            <w:r w:rsidRPr="00F7441E">
              <w:rPr>
                <w:rStyle w:val="Hipercze"/>
                <w:rFonts w:asciiTheme="minorHAnsi" w:hAnsiTheme="minorHAnsi" w:cstheme="minorHAnsi"/>
                <w:noProof/>
              </w:rPr>
              <w:t>4.3.</w:t>
            </w:r>
            <w:r w:rsidRPr="00F7441E">
              <w:rPr>
                <w:rFonts w:asciiTheme="minorHAnsi" w:eastAsiaTheme="minorEastAsia" w:hAnsiTheme="minorHAnsi" w:cstheme="minorHAnsi"/>
                <w:noProof/>
                <w:lang w:eastAsia="pl-PL"/>
              </w:rPr>
              <w:tab/>
            </w:r>
            <w:r w:rsidRPr="00F7441E">
              <w:rPr>
                <w:rStyle w:val="Hipercze"/>
                <w:rFonts w:asciiTheme="minorHAnsi" w:hAnsiTheme="minorHAnsi" w:cstheme="minorHAnsi"/>
                <w:noProof/>
              </w:rPr>
              <w:t>Usuwanie plików z danymi</w:t>
            </w:r>
            <w:r w:rsidRPr="00F7441E">
              <w:rPr>
                <w:rFonts w:asciiTheme="minorHAnsi" w:hAnsiTheme="minorHAnsi" w:cstheme="minorHAnsi"/>
                <w:noProof/>
                <w:webHidden/>
              </w:rPr>
              <w:tab/>
            </w:r>
            <w:r w:rsidRPr="00F7441E">
              <w:rPr>
                <w:rFonts w:asciiTheme="minorHAnsi" w:hAnsiTheme="minorHAnsi" w:cstheme="minorHAnsi"/>
                <w:noProof/>
                <w:webHidden/>
              </w:rPr>
              <w:fldChar w:fldCharType="begin"/>
            </w:r>
            <w:r w:rsidRPr="00F7441E">
              <w:rPr>
                <w:rFonts w:asciiTheme="minorHAnsi" w:hAnsiTheme="minorHAnsi" w:cstheme="minorHAnsi"/>
                <w:noProof/>
                <w:webHidden/>
              </w:rPr>
              <w:instrText xml:space="preserve"> PAGEREF _Toc37357606 \h </w:instrText>
            </w:r>
            <w:r w:rsidRPr="00F7441E">
              <w:rPr>
                <w:rFonts w:asciiTheme="minorHAnsi" w:hAnsiTheme="minorHAnsi" w:cstheme="minorHAnsi"/>
                <w:noProof/>
                <w:webHidden/>
              </w:rPr>
            </w:r>
            <w:r w:rsidRPr="00F7441E">
              <w:rPr>
                <w:rFonts w:asciiTheme="minorHAnsi" w:hAnsiTheme="minorHAnsi" w:cstheme="minorHAnsi"/>
                <w:noProof/>
                <w:webHidden/>
              </w:rPr>
              <w:fldChar w:fldCharType="separate"/>
            </w:r>
            <w:r w:rsidRPr="00F7441E">
              <w:rPr>
                <w:rFonts w:asciiTheme="minorHAnsi" w:hAnsiTheme="minorHAnsi" w:cstheme="minorHAnsi"/>
                <w:noProof/>
                <w:webHidden/>
              </w:rPr>
              <w:t>4</w:t>
            </w:r>
            <w:r w:rsidRPr="00F7441E">
              <w:rPr>
                <w:rFonts w:asciiTheme="minorHAnsi" w:hAnsiTheme="minorHAnsi" w:cstheme="minorHAnsi"/>
                <w:noProof/>
                <w:webHidden/>
              </w:rPr>
              <w:fldChar w:fldCharType="end"/>
            </w:r>
          </w:hyperlink>
        </w:p>
        <w:p w14:paraId="21731832" w14:textId="1D0BB3BA" w:rsidR="002E01ED" w:rsidRPr="00F7441E" w:rsidRDefault="002E01ED">
          <w:pPr>
            <w:pStyle w:val="Spistreci1"/>
            <w:rPr>
              <w:rFonts w:asciiTheme="minorHAnsi" w:eastAsiaTheme="minorEastAsia" w:hAnsiTheme="minorHAnsi" w:cstheme="minorHAnsi"/>
              <w:noProof/>
              <w:lang w:eastAsia="pl-PL"/>
            </w:rPr>
          </w:pPr>
          <w:hyperlink w:anchor="_Toc37357607" w:history="1">
            <w:r w:rsidRPr="00F7441E">
              <w:rPr>
                <w:rStyle w:val="Hipercze"/>
                <w:rFonts w:asciiTheme="minorHAnsi" w:hAnsiTheme="minorHAnsi" w:cstheme="minorHAnsi"/>
                <w:noProof/>
              </w:rPr>
              <w:t>5.</w:t>
            </w:r>
            <w:r w:rsidRPr="00F7441E">
              <w:rPr>
                <w:rFonts w:asciiTheme="minorHAnsi" w:eastAsiaTheme="minorEastAsia" w:hAnsiTheme="minorHAnsi" w:cstheme="minorHAnsi"/>
                <w:noProof/>
                <w:lang w:eastAsia="pl-PL"/>
              </w:rPr>
              <w:tab/>
            </w:r>
            <w:r w:rsidRPr="00F7441E">
              <w:rPr>
                <w:rStyle w:val="Hipercze"/>
                <w:rFonts w:asciiTheme="minorHAnsi" w:hAnsiTheme="minorHAnsi" w:cstheme="minorHAnsi"/>
                <w:noProof/>
              </w:rPr>
              <w:t>Załączniki</w:t>
            </w:r>
            <w:r w:rsidRPr="00F7441E">
              <w:rPr>
                <w:rFonts w:asciiTheme="minorHAnsi" w:hAnsiTheme="minorHAnsi" w:cstheme="minorHAnsi"/>
                <w:noProof/>
                <w:webHidden/>
              </w:rPr>
              <w:tab/>
            </w:r>
            <w:r w:rsidRPr="00F7441E">
              <w:rPr>
                <w:rFonts w:asciiTheme="minorHAnsi" w:hAnsiTheme="minorHAnsi" w:cstheme="minorHAnsi"/>
                <w:noProof/>
                <w:webHidden/>
              </w:rPr>
              <w:fldChar w:fldCharType="begin"/>
            </w:r>
            <w:r w:rsidRPr="00F7441E">
              <w:rPr>
                <w:rFonts w:asciiTheme="minorHAnsi" w:hAnsiTheme="minorHAnsi" w:cstheme="minorHAnsi"/>
                <w:noProof/>
                <w:webHidden/>
              </w:rPr>
              <w:instrText xml:space="preserve"> PAGEREF _Toc37357607 \h </w:instrText>
            </w:r>
            <w:r w:rsidRPr="00F7441E">
              <w:rPr>
                <w:rFonts w:asciiTheme="minorHAnsi" w:hAnsiTheme="minorHAnsi" w:cstheme="minorHAnsi"/>
                <w:noProof/>
                <w:webHidden/>
              </w:rPr>
            </w:r>
            <w:r w:rsidRPr="00F7441E">
              <w:rPr>
                <w:rFonts w:asciiTheme="minorHAnsi" w:hAnsiTheme="minorHAnsi" w:cstheme="minorHAnsi"/>
                <w:noProof/>
                <w:webHidden/>
              </w:rPr>
              <w:fldChar w:fldCharType="separate"/>
            </w:r>
            <w:r w:rsidRPr="00F7441E">
              <w:rPr>
                <w:rFonts w:asciiTheme="minorHAnsi" w:hAnsiTheme="minorHAnsi" w:cstheme="minorHAnsi"/>
                <w:noProof/>
                <w:webHidden/>
              </w:rPr>
              <w:t>5</w:t>
            </w:r>
            <w:r w:rsidRPr="00F7441E">
              <w:rPr>
                <w:rFonts w:asciiTheme="minorHAnsi" w:hAnsiTheme="minorHAnsi" w:cstheme="minorHAnsi"/>
                <w:noProof/>
                <w:webHidden/>
              </w:rPr>
              <w:fldChar w:fldCharType="end"/>
            </w:r>
          </w:hyperlink>
        </w:p>
        <w:p w14:paraId="08882F6B" w14:textId="57740B82" w:rsidR="00CE46D8" w:rsidRPr="00F7441E" w:rsidRDefault="00CE46D8" w:rsidP="00CE46D8">
          <w:pPr>
            <w:suppressAutoHyphens/>
            <w:spacing w:after="120" w:line="240" w:lineRule="auto"/>
            <w:rPr>
              <w:rFonts w:eastAsia="Calibri" w:cstheme="minorHAnsi"/>
              <w:lang w:eastAsia="ar-SA"/>
            </w:rPr>
          </w:pPr>
          <w:r w:rsidRPr="00F7441E">
            <w:rPr>
              <w:rFonts w:eastAsia="Calibri" w:cstheme="minorHAnsi"/>
              <w:b/>
              <w:bCs/>
              <w:lang w:eastAsia="ar-SA"/>
            </w:rPr>
            <w:fldChar w:fldCharType="end"/>
          </w:r>
        </w:p>
      </w:sdtContent>
    </w:sdt>
    <w:p w14:paraId="6B8FC4DB" w14:textId="16EC370E" w:rsidR="00CE46D8" w:rsidRPr="00F7441E" w:rsidRDefault="00CE46D8" w:rsidP="00CE46D8">
      <w:pPr>
        <w:suppressAutoHyphens/>
        <w:spacing w:after="120" w:line="240" w:lineRule="auto"/>
        <w:rPr>
          <w:rFonts w:eastAsia="Calibri" w:cstheme="minorHAnsi"/>
          <w:lang w:val="en-US" w:eastAsia="ar-SA"/>
        </w:rPr>
      </w:pPr>
    </w:p>
    <w:p w14:paraId="7F08D1C0" w14:textId="2981FCBB" w:rsidR="006B2228" w:rsidRPr="00F7441E" w:rsidRDefault="006B2228" w:rsidP="00CE46D8">
      <w:pPr>
        <w:suppressAutoHyphens/>
        <w:spacing w:after="120" w:line="240" w:lineRule="auto"/>
        <w:rPr>
          <w:rFonts w:eastAsia="Calibri" w:cstheme="minorHAnsi"/>
          <w:lang w:val="en-US" w:eastAsia="ar-SA"/>
        </w:rPr>
      </w:pPr>
    </w:p>
    <w:p w14:paraId="7AC96939" w14:textId="1BD6A100" w:rsidR="006B2228" w:rsidRPr="00F7441E" w:rsidRDefault="006B2228" w:rsidP="00CE46D8">
      <w:pPr>
        <w:suppressAutoHyphens/>
        <w:spacing w:after="120" w:line="240" w:lineRule="auto"/>
        <w:rPr>
          <w:rFonts w:eastAsia="Calibri" w:cstheme="minorHAnsi"/>
          <w:lang w:val="en-US" w:eastAsia="ar-SA"/>
        </w:rPr>
      </w:pPr>
    </w:p>
    <w:p w14:paraId="13EB490E" w14:textId="445E5F93" w:rsidR="006B2228" w:rsidRPr="00F7441E" w:rsidRDefault="006B2228" w:rsidP="00CE46D8">
      <w:pPr>
        <w:suppressAutoHyphens/>
        <w:spacing w:after="120" w:line="240" w:lineRule="auto"/>
        <w:rPr>
          <w:rFonts w:eastAsia="Calibri" w:cstheme="minorHAnsi"/>
          <w:lang w:val="en-US" w:eastAsia="ar-SA"/>
        </w:rPr>
      </w:pPr>
    </w:p>
    <w:p w14:paraId="73855ACC" w14:textId="5DF9407D" w:rsidR="006B2228" w:rsidRPr="00F7441E" w:rsidRDefault="006B2228" w:rsidP="00CE46D8">
      <w:pPr>
        <w:suppressAutoHyphens/>
        <w:spacing w:after="120" w:line="240" w:lineRule="auto"/>
        <w:rPr>
          <w:rFonts w:eastAsia="Calibri" w:cstheme="minorHAnsi"/>
          <w:lang w:val="en-US" w:eastAsia="ar-SA"/>
        </w:rPr>
      </w:pPr>
    </w:p>
    <w:p w14:paraId="3E2BE955" w14:textId="35A32743" w:rsidR="006B2228" w:rsidRPr="00F7441E" w:rsidRDefault="006B2228" w:rsidP="00CE46D8">
      <w:pPr>
        <w:suppressAutoHyphens/>
        <w:spacing w:after="120" w:line="240" w:lineRule="auto"/>
        <w:rPr>
          <w:rFonts w:eastAsia="Calibri" w:cstheme="minorHAnsi"/>
          <w:lang w:val="en-US" w:eastAsia="ar-SA"/>
        </w:rPr>
      </w:pPr>
    </w:p>
    <w:p w14:paraId="4F2616D2" w14:textId="03465C32" w:rsidR="006B2228" w:rsidRPr="00F7441E" w:rsidRDefault="006B2228" w:rsidP="00CE46D8">
      <w:pPr>
        <w:suppressAutoHyphens/>
        <w:spacing w:after="120" w:line="240" w:lineRule="auto"/>
        <w:rPr>
          <w:rFonts w:eastAsia="Calibri" w:cstheme="minorHAnsi"/>
          <w:lang w:val="en-US" w:eastAsia="ar-SA"/>
        </w:rPr>
      </w:pPr>
    </w:p>
    <w:p w14:paraId="3D4B9ED7" w14:textId="19196C30" w:rsidR="006B2228" w:rsidRPr="00F7441E" w:rsidRDefault="006B2228" w:rsidP="00CE46D8">
      <w:pPr>
        <w:suppressAutoHyphens/>
        <w:spacing w:after="120" w:line="240" w:lineRule="auto"/>
        <w:rPr>
          <w:rFonts w:eastAsia="Calibri" w:cstheme="minorHAnsi"/>
          <w:lang w:val="en-US" w:eastAsia="ar-SA"/>
        </w:rPr>
      </w:pPr>
    </w:p>
    <w:p w14:paraId="7F581BE4" w14:textId="7232EB57" w:rsidR="006B2228" w:rsidRPr="00F7441E" w:rsidRDefault="006B2228" w:rsidP="00CE46D8">
      <w:pPr>
        <w:suppressAutoHyphens/>
        <w:spacing w:after="120" w:line="240" w:lineRule="auto"/>
        <w:rPr>
          <w:rFonts w:eastAsia="Calibri" w:cstheme="minorHAnsi"/>
          <w:lang w:val="en-US" w:eastAsia="ar-SA"/>
        </w:rPr>
      </w:pPr>
    </w:p>
    <w:p w14:paraId="267B7001" w14:textId="68849287" w:rsidR="006B2228" w:rsidRPr="00F7441E" w:rsidRDefault="006B2228" w:rsidP="00CE46D8">
      <w:pPr>
        <w:suppressAutoHyphens/>
        <w:spacing w:after="120" w:line="240" w:lineRule="auto"/>
        <w:rPr>
          <w:rFonts w:eastAsia="Calibri" w:cstheme="minorHAnsi"/>
          <w:lang w:val="en-US" w:eastAsia="ar-SA"/>
        </w:rPr>
      </w:pPr>
    </w:p>
    <w:p w14:paraId="40F63FC7" w14:textId="41F97D00" w:rsidR="006B2228" w:rsidRPr="00F7441E" w:rsidRDefault="006B2228" w:rsidP="00CE46D8">
      <w:pPr>
        <w:suppressAutoHyphens/>
        <w:spacing w:after="120" w:line="240" w:lineRule="auto"/>
        <w:rPr>
          <w:rFonts w:eastAsia="Calibri" w:cstheme="minorHAnsi"/>
          <w:lang w:val="en-US" w:eastAsia="ar-SA"/>
        </w:rPr>
      </w:pPr>
    </w:p>
    <w:p w14:paraId="1B3D3C53" w14:textId="173FEF08" w:rsidR="006B2228" w:rsidRPr="00F7441E" w:rsidRDefault="006B2228" w:rsidP="00CE46D8">
      <w:pPr>
        <w:suppressAutoHyphens/>
        <w:spacing w:after="120" w:line="240" w:lineRule="auto"/>
        <w:rPr>
          <w:rFonts w:eastAsia="Calibri" w:cstheme="minorHAnsi"/>
          <w:lang w:val="en-US" w:eastAsia="ar-SA"/>
        </w:rPr>
      </w:pPr>
    </w:p>
    <w:p w14:paraId="0AC1C633" w14:textId="46DD4029" w:rsidR="006B2228" w:rsidRPr="00F7441E" w:rsidRDefault="006B2228" w:rsidP="00CE46D8">
      <w:pPr>
        <w:suppressAutoHyphens/>
        <w:spacing w:after="120" w:line="240" w:lineRule="auto"/>
        <w:rPr>
          <w:rFonts w:eastAsia="Calibri" w:cstheme="minorHAnsi"/>
          <w:lang w:val="en-US" w:eastAsia="ar-SA"/>
        </w:rPr>
      </w:pPr>
    </w:p>
    <w:p w14:paraId="30F33020" w14:textId="7C89FD2F" w:rsidR="006B2228" w:rsidRPr="00F7441E" w:rsidRDefault="006B2228" w:rsidP="00CE46D8">
      <w:pPr>
        <w:suppressAutoHyphens/>
        <w:spacing w:after="120" w:line="240" w:lineRule="auto"/>
        <w:rPr>
          <w:rFonts w:eastAsia="Calibri" w:cstheme="minorHAnsi"/>
          <w:lang w:val="en-US" w:eastAsia="ar-SA"/>
        </w:rPr>
      </w:pPr>
    </w:p>
    <w:p w14:paraId="54C2F1CE" w14:textId="55C33DE2" w:rsidR="006B2228" w:rsidRPr="00F7441E" w:rsidRDefault="006B2228" w:rsidP="00CE46D8">
      <w:pPr>
        <w:suppressAutoHyphens/>
        <w:spacing w:after="120" w:line="240" w:lineRule="auto"/>
        <w:rPr>
          <w:rFonts w:eastAsia="Calibri" w:cstheme="minorHAnsi"/>
          <w:lang w:val="en-US" w:eastAsia="ar-SA"/>
        </w:rPr>
      </w:pPr>
    </w:p>
    <w:p w14:paraId="3E29DCF8" w14:textId="670EF613" w:rsidR="006B2228" w:rsidRPr="00F7441E" w:rsidRDefault="006B2228" w:rsidP="00CE46D8">
      <w:pPr>
        <w:suppressAutoHyphens/>
        <w:spacing w:after="120" w:line="240" w:lineRule="auto"/>
        <w:rPr>
          <w:rFonts w:eastAsia="Calibri" w:cstheme="minorHAnsi"/>
          <w:lang w:val="en-US" w:eastAsia="ar-SA"/>
        </w:rPr>
      </w:pPr>
    </w:p>
    <w:p w14:paraId="44032AE4" w14:textId="48914D8F" w:rsidR="006B2228" w:rsidRPr="00F7441E" w:rsidRDefault="006B2228" w:rsidP="00CE46D8">
      <w:pPr>
        <w:suppressAutoHyphens/>
        <w:spacing w:after="120" w:line="240" w:lineRule="auto"/>
        <w:rPr>
          <w:rFonts w:eastAsia="Calibri" w:cstheme="minorHAnsi"/>
          <w:lang w:val="en-US" w:eastAsia="ar-SA"/>
        </w:rPr>
      </w:pPr>
    </w:p>
    <w:p w14:paraId="095953E6" w14:textId="42F45614" w:rsidR="006B2228" w:rsidRPr="00F7441E" w:rsidRDefault="006B2228" w:rsidP="00CE46D8">
      <w:pPr>
        <w:suppressAutoHyphens/>
        <w:spacing w:after="120" w:line="240" w:lineRule="auto"/>
        <w:rPr>
          <w:rFonts w:eastAsia="Calibri" w:cstheme="minorHAnsi"/>
          <w:lang w:val="en-US" w:eastAsia="ar-SA"/>
        </w:rPr>
      </w:pPr>
    </w:p>
    <w:p w14:paraId="32970798" w14:textId="670B3340" w:rsidR="006B2228" w:rsidRPr="00F7441E" w:rsidRDefault="006B2228" w:rsidP="00CE46D8">
      <w:pPr>
        <w:suppressAutoHyphens/>
        <w:spacing w:after="120" w:line="240" w:lineRule="auto"/>
        <w:rPr>
          <w:rFonts w:eastAsia="Calibri" w:cstheme="minorHAnsi"/>
          <w:lang w:val="en-US" w:eastAsia="ar-SA"/>
        </w:rPr>
      </w:pPr>
    </w:p>
    <w:p w14:paraId="33BA00B5" w14:textId="01B9ED29" w:rsidR="006B2228" w:rsidRPr="00F7441E" w:rsidRDefault="006B2228" w:rsidP="00CE46D8">
      <w:pPr>
        <w:suppressAutoHyphens/>
        <w:spacing w:after="120" w:line="240" w:lineRule="auto"/>
        <w:rPr>
          <w:rFonts w:eastAsia="Calibri" w:cstheme="minorHAnsi"/>
          <w:lang w:val="en-US" w:eastAsia="ar-SA"/>
        </w:rPr>
      </w:pPr>
    </w:p>
    <w:p w14:paraId="54CBE35C" w14:textId="2CDE135F" w:rsidR="006B2228" w:rsidRPr="00F7441E" w:rsidRDefault="006B2228" w:rsidP="00CE46D8">
      <w:pPr>
        <w:suppressAutoHyphens/>
        <w:spacing w:after="120" w:line="240" w:lineRule="auto"/>
        <w:rPr>
          <w:rFonts w:eastAsia="Calibri" w:cstheme="minorHAnsi"/>
          <w:lang w:val="en-US" w:eastAsia="ar-SA"/>
        </w:rPr>
      </w:pPr>
    </w:p>
    <w:p w14:paraId="5E99F0E9" w14:textId="52BC0CD6" w:rsidR="006B2228" w:rsidRPr="00F7441E" w:rsidRDefault="006B2228" w:rsidP="00CE46D8">
      <w:pPr>
        <w:suppressAutoHyphens/>
        <w:spacing w:after="120" w:line="240" w:lineRule="auto"/>
        <w:rPr>
          <w:rFonts w:eastAsia="Calibri" w:cstheme="minorHAnsi"/>
          <w:lang w:val="en-US" w:eastAsia="ar-SA"/>
        </w:rPr>
      </w:pPr>
    </w:p>
    <w:p w14:paraId="134540B1" w14:textId="62CF7CB2" w:rsidR="006B2228" w:rsidRPr="00F7441E" w:rsidRDefault="006B2228" w:rsidP="00CE46D8">
      <w:pPr>
        <w:suppressAutoHyphens/>
        <w:spacing w:after="120" w:line="240" w:lineRule="auto"/>
        <w:rPr>
          <w:rFonts w:eastAsia="Calibri" w:cstheme="minorHAnsi"/>
          <w:lang w:val="en-US" w:eastAsia="ar-SA"/>
        </w:rPr>
      </w:pPr>
    </w:p>
    <w:p w14:paraId="4CEFB3EC" w14:textId="22D636DC" w:rsidR="006B2228" w:rsidRPr="00F7441E" w:rsidRDefault="006B2228" w:rsidP="00CE46D8">
      <w:pPr>
        <w:suppressAutoHyphens/>
        <w:spacing w:after="120" w:line="240" w:lineRule="auto"/>
        <w:rPr>
          <w:rFonts w:eastAsia="Calibri" w:cstheme="minorHAnsi"/>
          <w:lang w:val="en-US" w:eastAsia="ar-SA"/>
        </w:rPr>
      </w:pPr>
    </w:p>
    <w:p w14:paraId="27E38D91" w14:textId="07EE2EF2" w:rsidR="006B2228" w:rsidRPr="00F7441E" w:rsidRDefault="00CE46D8" w:rsidP="002C1EBC">
      <w:pPr>
        <w:spacing w:after="0" w:line="240" w:lineRule="auto"/>
        <w:jc w:val="center"/>
        <w:rPr>
          <w:rFonts w:cstheme="minorHAnsi"/>
          <w:sz w:val="20"/>
          <w:szCs w:val="20"/>
        </w:rPr>
      </w:pPr>
      <w:r w:rsidRPr="00F7441E">
        <w:rPr>
          <w:rFonts w:cstheme="minorHAnsi"/>
        </w:rPr>
        <w:br w:type="page"/>
      </w:r>
    </w:p>
    <w:p w14:paraId="7960717A" w14:textId="74DE15EF" w:rsidR="00CE46D8" w:rsidRPr="00F7441E" w:rsidRDefault="00CE46D8" w:rsidP="0098220E">
      <w:pPr>
        <w:pStyle w:val="Nagwek1"/>
        <w:rPr>
          <w:rFonts w:asciiTheme="minorHAnsi" w:hAnsiTheme="minorHAnsi"/>
        </w:rPr>
      </w:pPr>
      <w:bookmarkStart w:id="7" w:name="_Toc536014711"/>
      <w:bookmarkStart w:id="8" w:name="_Toc37357600"/>
      <w:r w:rsidRPr="00F7441E">
        <w:rPr>
          <w:rFonts w:asciiTheme="minorHAnsi" w:hAnsiTheme="minorHAnsi"/>
        </w:rPr>
        <w:lastRenderedPageBreak/>
        <w:t>Cel dokumentu</w:t>
      </w:r>
      <w:bookmarkEnd w:id="7"/>
      <w:bookmarkEnd w:id="8"/>
    </w:p>
    <w:p w14:paraId="2F0EA3E9" w14:textId="1A9DCBA2" w:rsidR="0029534D" w:rsidRPr="00F7441E" w:rsidRDefault="0098220E" w:rsidP="0029534D">
      <w:pPr>
        <w:spacing w:line="240" w:lineRule="auto"/>
        <w:jc w:val="both"/>
        <w:rPr>
          <w:rFonts w:cstheme="minorHAnsi"/>
          <w:lang w:eastAsia="ar-SA"/>
        </w:rPr>
      </w:pPr>
      <w:r w:rsidRPr="00F7441E">
        <w:rPr>
          <w:rFonts w:cstheme="minorHAnsi"/>
          <w:lang w:eastAsia="ar-SA"/>
        </w:rPr>
        <w:t>Określenie zasad niszczenia danych, w tym danych osobowych, w postaci papierowej i elektronicznej, w sposób zapewniający ich trwałe i nieodwracalne zniszczenie, uniemożliwiające jakikolwiek dostęp lub odczyt informacji</w:t>
      </w:r>
      <w:r w:rsidR="0029534D" w:rsidRPr="00F7441E">
        <w:rPr>
          <w:rFonts w:cstheme="minorHAnsi"/>
          <w:lang w:eastAsia="ar-SA"/>
        </w:rPr>
        <w:t xml:space="preserve">. </w:t>
      </w:r>
    </w:p>
    <w:p w14:paraId="5FB2FC15" w14:textId="77777777" w:rsidR="0029534D" w:rsidRPr="00F7441E" w:rsidRDefault="0029534D" w:rsidP="0098220E">
      <w:pPr>
        <w:pStyle w:val="Nagwek1"/>
        <w:rPr>
          <w:rFonts w:asciiTheme="minorHAnsi" w:hAnsiTheme="minorHAnsi"/>
        </w:rPr>
      </w:pPr>
      <w:bookmarkStart w:id="9" w:name="_Toc26190884"/>
      <w:bookmarkStart w:id="10" w:name="_Toc26449815"/>
      <w:bookmarkStart w:id="11" w:name="_Toc37357601"/>
      <w:r w:rsidRPr="00F7441E">
        <w:rPr>
          <w:rFonts w:asciiTheme="minorHAnsi" w:hAnsiTheme="minorHAnsi"/>
        </w:rPr>
        <w:t>Zakres stosowania</w:t>
      </w:r>
      <w:bookmarkEnd w:id="9"/>
      <w:bookmarkEnd w:id="10"/>
      <w:bookmarkEnd w:id="11"/>
      <w:r w:rsidRPr="00F7441E">
        <w:rPr>
          <w:rFonts w:asciiTheme="minorHAnsi" w:hAnsiTheme="minorHAnsi"/>
        </w:rPr>
        <w:t xml:space="preserve"> </w:t>
      </w:r>
    </w:p>
    <w:p w14:paraId="707D94AE" w14:textId="17B9A29D" w:rsidR="0029534D" w:rsidRPr="00F7441E" w:rsidRDefault="0029534D" w:rsidP="0098220E">
      <w:pPr>
        <w:pStyle w:val="Akapitzlist"/>
        <w:numPr>
          <w:ilvl w:val="0"/>
          <w:numId w:val="12"/>
        </w:numPr>
        <w:ind w:left="357" w:hanging="357"/>
        <w:contextualSpacing w:val="0"/>
        <w:jc w:val="both"/>
        <w:rPr>
          <w:rFonts w:asciiTheme="minorHAnsi" w:hAnsiTheme="minorHAnsi" w:cstheme="minorHAnsi"/>
          <w:color w:val="000000" w:themeColor="text1"/>
        </w:rPr>
      </w:pPr>
      <w:r w:rsidRPr="00F7441E">
        <w:rPr>
          <w:rFonts w:asciiTheme="minorHAnsi" w:hAnsiTheme="minorHAnsi" w:cstheme="minorHAnsi"/>
          <w:color w:val="000000" w:themeColor="text1"/>
        </w:rPr>
        <w:t xml:space="preserve">Instrukcja określa zasady i tryb wykonywania czynności związanych z procesem niszczenia nośników danych w </w:t>
      </w:r>
      <w:r w:rsidRPr="00F7441E">
        <w:rPr>
          <w:rFonts w:asciiTheme="minorHAnsi" w:hAnsiTheme="minorHAnsi" w:cstheme="minorHAnsi"/>
          <w:color w:val="000000" w:themeColor="text1"/>
          <w:highlight w:val="yellow"/>
        </w:rPr>
        <w:t>Nazwa organizacji (dalej jako „</w:t>
      </w:r>
      <w:commentRangeStart w:id="12"/>
      <w:r w:rsidR="0098220E" w:rsidRPr="00F7441E">
        <w:rPr>
          <w:rFonts w:asciiTheme="minorHAnsi" w:hAnsiTheme="minorHAnsi" w:cstheme="minorHAnsi"/>
          <w:color w:val="000000" w:themeColor="text1"/>
          <w:highlight w:val="cyan"/>
        </w:rPr>
        <w:t>Klub</w:t>
      </w:r>
      <w:commentRangeEnd w:id="12"/>
      <w:r w:rsidR="0098220E" w:rsidRPr="00F7441E">
        <w:rPr>
          <w:rStyle w:val="Odwoaniedokomentarza"/>
          <w:rFonts w:asciiTheme="minorHAnsi" w:hAnsiTheme="minorHAnsi" w:cstheme="minorHAnsi"/>
        </w:rPr>
        <w:commentReference w:id="12"/>
      </w:r>
      <w:r w:rsidRPr="00F7441E">
        <w:rPr>
          <w:rFonts w:asciiTheme="minorHAnsi" w:hAnsiTheme="minorHAnsi" w:cstheme="minorHAnsi"/>
          <w:color w:val="000000" w:themeColor="text1"/>
          <w:highlight w:val="yellow"/>
        </w:rPr>
        <w:t>”).</w:t>
      </w:r>
    </w:p>
    <w:p w14:paraId="52333179" w14:textId="492592A3" w:rsidR="0098220E" w:rsidRPr="00F7441E" w:rsidRDefault="0098220E" w:rsidP="0098220E">
      <w:pPr>
        <w:pStyle w:val="Akapitzlist"/>
        <w:numPr>
          <w:ilvl w:val="0"/>
          <w:numId w:val="12"/>
        </w:numPr>
        <w:ind w:left="357" w:hanging="357"/>
        <w:contextualSpacing w:val="0"/>
        <w:jc w:val="both"/>
        <w:rPr>
          <w:rFonts w:asciiTheme="minorHAnsi" w:hAnsiTheme="minorHAnsi" w:cstheme="minorHAnsi"/>
          <w:color w:val="000000" w:themeColor="text1"/>
        </w:rPr>
      </w:pPr>
      <w:r w:rsidRPr="00F7441E">
        <w:rPr>
          <w:rFonts w:asciiTheme="minorHAnsi" w:hAnsiTheme="minorHAnsi" w:cstheme="minorHAnsi"/>
          <w:color w:val="000000" w:themeColor="text1"/>
        </w:rPr>
        <w:t xml:space="preserve">Instrukcja ma zastosowanie do wszystkich pracowników, współpracowników oraz innych osób upoważnionych do przetwarzania danych osobowych w </w:t>
      </w:r>
      <w:r w:rsidRPr="00F7441E">
        <w:rPr>
          <w:rFonts w:asciiTheme="minorHAnsi" w:hAnsiTheme="minorHAnsi" w:cstheme="minorHAnsi"/>
          <w:color w:val="000000" w:themeColor="text1"/>
          <w:highlight w:val="cyan"/>
        </w:rPr>
        <w:t>Klubie.</w:t>
      </w:r>
    </w:p>
    <w:p w14:paraId="1CBDDC5C" w14:textId="77777777" w:rsidR="0029534D" w:rsidRPr="00F7441E" w:rsidRDefault="0029534D" w:rsidP="0098220E">
      <w:pPr>
        <w:pStyle w:val="Nagwek1"/>
        <w:rPr>
          <w:rFonts w:asciiTheme="minorHAnsi" w:hAnsiTheme="minorHAnsi"/>
        </w:rPr>
      </w:pPr>
      <w:bookmarkStart w:id="13" w:name="_Toc26190885"/>
      <w:bookmarkStart w:id="14" w:name="_Toc26449816"/>
      <w:bookmarkStart w:id="15" w:name="_Toc37357602"/>
      <w:r w:rsidRPr="00F7441E">
        <w:rPr>
          <w:rFonts w:asciiTheme="minorHAnsi" w:hAnsiTheme="minorHAnsi"/>
        </w:rPr>
        <w:t>Definicje i skróty</w:t>
      </w:r>
      <w:bookmarkEnd w:id="13"/>
      <w:bookmarkEnd w:id="14"/>
      <w:bookmarkEnd w:id="15"/>
    </w:p>
    <w:p w14:paraId="3ABB86B8" w14:textId="7A8F3224" w:rsidR="0029534D" w:rsidRPr="00F7441E" w:rsidRDefault="0029534D" w:rsidP="0098220E">
      <w:pPr>
        <w:pStyle w:val="Akapitzlist"/>
        <w:numPr>
          <w:ilvl w:val="0"/>
          <w:numId w:val="11"/>
        </w:numPr>
        <w:ind w:left="357" w:hanging="357"/>
        <w:contextualSpacing w:val="0"/>
        <w:jc w:val="both"/>
        <w:rPr>
          <w:rFonts w:asciiTheme="minorHAnsi" w:hAnsiTheme="minorHAnsi" w:cstheme="minorHAnsi"/>
          <w:color w:val="000000" w:themeColor="text1"/>
        </w:rPr>
      </w:pPr>
      <w:r w:rsidRPr="00F7441E">
        <w:rPr>
          <w:rFonts w:asciiTheme="minorHAnsi" w:hAnsiTheme="minorHAnsi" w:cstheme="minorHAnsi"/>
          <w:b/>
          <w:bCs/>
          <w:color w:val="000000" w:themeColor="text1"/>
        </w:rPr>
        <w:t xml:space="preserve">Nośnik danych </w:t>
      </w:r>
      <w:r w:rsidRPr="00F7441E">
        <w:rPr>
          <w:rFonts w:asciiTheme="minorHAnsi" w:hAnsiTheme="minorHAnsi" w:cstheme="minorHAnsi"/>
          <w:color w:val="000000" w:themeColor="text1"/>
        </w:rPr>
        <w:t xml:space="preserve">– </w:t>
      </w:r>
      <w:r w:rsidR="0098220E" w:rsidRPr="00F7441E">
        <w:rPr>
          <w:rFonts w:asciiTheme="minorHAnsi" w:hAnsiTheme="minorHAnsi" w:cstheme="minorHAnsi"/>
          <w:color w:val="000000" w:themeColor="text1"/>
        </w:rPr>
        <w:t>każdy materiał lub urządzenie służące do zapisywania, przechowywania, przetwarzania lub przenoszenia danych, w tym danych osobowych</w:t>
      </w:r>
      <w:r w:rsidRPr="00F7441E">
        <w:rPr>
          <w:rFonts w:asciiTheme="minorHAnsi" w:hAnsiTheme="minorHAnsi" w:cstheme="minorHAnsi"/>
          <w:color w:val="000000" w:themeColor="text1"/>
        </w:rPr>
        <w:t>.</w:t>
      </w:r>
    </w:p>
    <w:p w14:paraId="472C1DC1" w14:textId="77777777" w:rsidR="0029534D" w:rsidRPr="00F7441E" w:rsidRDefault="0029534D" w:rsidP="0098220E">
      <w:pPr>
        <w:pStyle w:val="Akapitzlist"/>
        <w:numPr>
          <w:ilvl w:val="0"/>
          <w:numId w:val="11"/>
        </w:numPr>
        <w:ind w:left="357" w:hanging="357"/>
        <w:contextualSpacing w:val="0"/>
        <w:jc w:val="both"/>
        <w:rPr>
          <w:rFonts w:asciiTheme="minorHAnsi" w:hAnsiTheme="minorHAnsi" w:cstheme="minorHAnsi"/>
          <w:color w:val="000000" w:themeColor="text1"/>
        </w:rPr>
      </w:pPr>
      <w:r w:rsidRPr="00F7441E">
        <w:rPr>
          <w:rFonts w:asciiTheme="minorHAnsi" w:hAnsiTheme="minorHAnsi" w:cstheme="minorHAnsi"/>
          <w:b/>
          <w:bCs/>
          <w:color w:val="000000" w:themeColor="text1"/>
        </w:rPr>
        <w:t xml:space="preserve">Nośnik tradycyjny </w:t>
      </w:r>
      <w:r w:rsidRPr="00F7441E">
        <w:rPr>
          <w:rFonts w:asciiTheme="minorHAnsi" w:hAnsiTheme="minorHAnsi" w:cstheme="minorHAnsi"/>
          <w:color w:val="000000" w:themeColor="text1"/>
        </w:rPr>
        <w:t>– papier, na którym możliwe jest zapisanie informacji i z którego możliwe jest późniejsze odczytanie tej informacji np. dokumenty papierowe, notatki na papierze, akta osobowe w wersji papierowej, umowy poręczenia, procedury, normy i akty prawne zapisane/wydrukowane na papierze.</w:t>
      </w:r>
    </w:p>
    <w:p w14:paraId="027E57F3" w14:textId="77777777" w:rsidR="0029534D" w:rsidRPr="00F7441E" w:rsidRDefault="0029534D" w:rsidP="0098220E">
      <w:pPr>
        <w:pStyle w:val="Akapitzlist"/>
        <w:numPr>
          <w:ilvl w:val="0"/>
          <w:numId w:val="11"/>
        </w:numPr>
        <w:ind w:left="357" w:hanging="357"/>
        <w:contextualSpacing w:val="0"/>
        <w:jc w:val="both"/>
        <w:rPr>
          <w:rFonts w:asciiTheme="minorHAnsi" w:hAnsiTheme="minorHAnsi" w:cstheme="minorHAnsi"/>
          <w:color w:val="000000" w:themeColor="text1"/>
        </w:rPr>
      </w:pPr>
      <w:r w:rsidRPr="00F7441E">
        <w:rPr>
          <w:rFonts w:asciiTheme="minorHAnsi" w:hAnsiTheme="minorHAnsi" w:cstheme="minorHAnsi"/>
          <w:b/>
          <w:bCs/>
          <w:color w:val="000000" w:themeColor="text1"/>
        </w:rPr>
        <w:t xml:space="preserve">Nośnik informatyczny </w:t>
      </w:r>
      <w:r w:rsidRPr="00F7441E">
        <w:rPr>
          <w:rFonts w:asciiTheme="minorHAnsi" w:hAnsiTheme="minorHAnsi" w:cstheme="minorHAnsi"/>
          <w:color w:val="000000" w:themeColor="text1"/>
        </w:rPr>
        <w:t>- dyski twarde komputerowe i serwerowe wszelkich typów, płyty CD-R, CD-RW, DVD-R, DVD-RW, BR-R, BR-RW lub podobne, taśmy magnetyczne, pamięci flash (pendrive), karty procesorowe, dyski przenośne HDD, SSD itp.</w:t>
      </w:r>
    </w:p>
    <w:p w14:paraId="0038245B" w14:textId="622B17F5" w:rsidR="0098220E" w:rsidRPr="00F7441E" w:rsidRDefault="0029534D" w:rsidP="0098220E">
      <w:pPr>
        <w:pStyle w:val="Akapitzlist"/>
        <w:numPr>
          <w:ilvl w:val="0"/>
          <w:numId w:val="11"/>
        </w:numPr>
        <w:jc w:val="both"/>
        <w:rPr>
          <w:rFonts w:asciiTheme="minorHAnsi" w:hAnsiTheme="minorHAnsi" w:cstheme="minorHAnsi"/>
          <w:color w:val="000000" w:themeColor="text1"/>
        </w:rPr>
      </w:pPr>
      <w:r w:rsidRPr="00F7441E">
        <w:rPr>
          <w:rFonts w:asciiTheme="minorHAnsi" w:hAnsiTheme="minorHAnsi" w:cstheme="minorHAnsi"/>
          <w:b/>
          <w:bCs/>
          <w:color w:val="000000" w:themeColor="text1"/>
        </w:rPr>
        <w:t>Niszczenie</w:t>
      </w:r>
      <w:r w:rsidRPr="00F7441E">
        <w:rPr>
          <w:rFonts w:asciiTheme="minorHAnsi" w:hAnsiTheme="minorHAnsi" w:cstheme="minorHAnsi"/>
          <w:color w:val="000000" w:themeColor="text1"/>
        </w:rPr>
        <w:t xml:space="preserve"> - </w:t>
      </w:r>
      <w:r w:rsidR="0098220E" w:rsidRPr="00F7441E">
        <w:rPr>
          <w:rFonts w:asciiTheme="minorHAnsi" w:hAnsiTheme="minorHAnsi" w:cstheme="minorHAnsi"/>
          <w:color w:val="000000" w:themeColor="text1"/>
        </w:rPr>
        <w:t>proces polegający na trwałym i nieodwracalnym pozbawieniu danych możliwości ich odczytu lub odzyskania, realizowany w szczególności poprzez:</w:t>
      </w:r>
    </w:p>
    <w:p w14:paraId="58388EC5" w14:textId="2A5CF0B1" w:rsidR="0098220E" w:rsidRPr="00F7441E" w:rsidRDefault="0098220E" w:rsidP="0098220E">
      <w:pPr>
        <w:pStyle w:val="Akapitzlist"/>
        <w:numPr>
          <w:ilvl w:val="1"/>
          <w:numId w:val="13"/>
        </w:numPr>
        <w:jc w:val="both"/>
        <w:rPr>
          <w:rFonts w:asciiTheme="minorHAnsi" w:hAnsiTheme="minorHAnsi" w:cstheme="minorHAnsi"/>
          <w:color w:val="000000" w:themeColor="text1"/>
        </w:rPr>
      </w:pPr>
      <w:r w:rsidRPr="00F7441E">
        <w:rPr>
          <w:rFonts w:asciiTheme="minorHAnsi" w:hAnsiTheme="minorHAnsi" w:cstheme="minorHAnsi"/>
          <w:color w:val="000000" w:themeColor="text1"/>
        </w:rPr>
        <w:t>mechaniczne zniszczenie nośnika danych,</w:t>
      </w:r>
    </w:p>
    <w:p w14:paraId="39E66960" w14:textId="0B42E23B" w:rsidR="0098220E" w:rsidRPr="00F7441E" w:rsidRDefault="0098220E" w:rsidP="0098220E">
      <w:pPr>
        <w:pStyle w:val="Akapitzlist"/>
        <w:numPr>
          <w:ilvl w:val="1"/>
          <w:numId w:val="13"/>
        </w:numPr>
        <w:jc w:val="both"/>
        <w:rPr>
          <w:rFonts w:asciiTheme="minorHAnsi" w:hAnsiTheme="minorHAnsi" w:cstheme="minorHAnsi"/>
          <w:color w:val="000000" w:themeColor="text1"/>
        </w:rPr>
      </w:pPr>
      <w:r w:rsidRPr="00F7441E">
        <w:rPr>
          <w:rFonts w:asciiTheme="minorHAnsi" w:hAnsiTheme="minorHAnsi" w:cstheme="minorHAnsi"/>
          <w:color w:val="000000" w:themeColor="text1"/>
        </w:rPr>
        <w:t>fizyczne uszkodzenie nośnika,</w:t>
      </w:r>
    </w:p>
    <w:p w14:paraId="4400A8CB" w14:textId="576552CD" w:rsidR="0029534D" w:rsidRPr="00F7441E" w:rsidRDefault="0098220E" w:rsidP="0098220E">
      <w:pPr>
        <w:pStyle w:val="Akapitzlist"/>
        <w:numPr>
          <w:ilvl w:val="1"/>
          <w:numId w:val="13"/>
        </w:numPr>
        <w:contextualSpacing w:val="0"/>
        <w:jc w:val="both"/>
        <w:rPr>
          <w:rFonts w:asciiTheme="minorHAnsi" w:hAnsiTheme="minorHAnsi" w:cstheme="minorHAnsi"/>
          <w:color w:val="000000" w:themeColor="text1"/>
        </w:rPr>
      </w:pPr>
      <w:r w:rsidRPr="00F7441E">
        <w:rPr>
          <w:rFonts w:asciiTheme="minorHAnsi" w:hAnsiTheme="minorHAnsi" w:cstheme="minorHAnsi"/>
          <w:color w:val="000000" w:themeColor="text1"/>
        </w:rPr>
        <w:t>trwałe usunięcie danych z nośnika przy użyciu metod technicznych spełniających aktualne standardy bezpieczeństwa (np. nadpisywanie danych, szyfrowanie połączone z usunięciem klucza).</w:t>
      </w:r>
    </w:p>
    <w:p w14:paraId="68585155" w14:textId="77777777" w:rsidR="0029534D" w:rsidRPr="00F7441E" w:rsidRDefault="0029534D" w:rsidP="0098220E">
      <w:pPr>
        <w:pStyle w:val="Nagwek1"/>
        <w:rPr>
          <w:rFonts w:asciiTheme="minorHAnsi" w:hAnsiTheme="minorHAnsi"/>
        </w:rPr>
      </w:pPr>
      <w:bookmarkStart w:id="16" w:name="_Toc26190886"/>
      <w:bookmarkStart w:id="17" w:name="_Toc26449817"/>
      <w:bookmarkStart w:id="18" w:name="_Toc37357603"/>
      <w:r w:rsidRPr="00F7441E">
        <w:rPr>
          <w:rFonts w:asciiTheme="minorHAnsi" w:hAnsiTheme="minorHAnsi"/>
        </w:rPr>
        <w:t>Opis postępowania</w:t>
      </w:r>
      <w:bookmarkEnd w:id="16"/>
      <w:bookmarkEnd w:id="17"/>
      <w:bookmarkEnd w:id="18"/>
    </w:p>
    <w:p w14:paraId="1F3515B4" w14:textId="4B507E9B" w:rsidR="0029534D" w:rsidRPr="00F7441E" w:rsidRDefault="0098220E" w:rsidP="0029534D">
      <w:pPr>
        <w:spacing w:line="240" w:lineRule="auto"/>
        <w:jc w:val="both"/>
        <w:rPr>
          <w:rFonts w:cstheme="minorHAnsi"/>
        </w:rPr>
      </w:pPr>
      <w:r w:rsidRPr="00F7441E">
        <w:rPr>
          <w:rFonts w:cstheme="minorHAnsi"/>
        </w:rPr>
        <w:t>Niszczeniu podlegają nośniki danych, dla których upłynął okres przechowywania wynikający z przepisów prawa lub wewnętrznych regulacji Klubu, nie przewiduje się ich dalszego użytkowania albo istnieje ryzyko, że dalsze ich wykorzystywanie nie zapewnia zgodności z wymogami bezpieczeństwa informacji, w tym ochrony danych osobowych</w:t>
      </w:r>
      <w:r w:rsidR="0029534D" w:rsidRPr="00F7441E">
        <w:rPr>
          <w:rFonts w:cstheme="minorHAnsi"/>
        </w:rPr>
        <w:t>.</w:t>
      </w:r>
    </w:p>
    <w:p w14:paraId="4951223F" w14:textId="77777777" w:rsidR="0098220E" w:rsidRPr="00F7441E" w:rsidRDefault="0098220E" w:rsidP="0098220E">
      <w:pPr>
        <w:pStyle w:val="Nagwek2"/>
        <w:ind w:left="709"/>
        <w:rPr>
          <w:rFonts w:asciiTheme="minorHAnsi" w:hAnsiTheme="minorHAnsi" w:cstheme="minorHAnsi"/>
        </w:rPr>
      </w:pPr>
      <w:bookmarkStart w:id="19" w:name="_Toc26190887"/>
      <w:bookmarkStart w:id="20" w:name="_Toc190083370"/>
      <w:r w:rsidRPr="00F7441E">
        <w:rPr>
          <w:rFonts w:asciiTheme="minorHAnsi" w:hAnsiTheme="minorHAnsi" w:cstheme="minorHAnsi"/>
        </w:rPr>
        <w:t>Niszczenie nośników tradycyjnych z danymi (papier)</w:t>
      </w:r>
      <w:bookmarkEnd w:id="19"/>
      <w:bookmarkEnd w:id="20"/>
      <w:r w:rsidRPr="00F7441E">
        <w:rPr>
          <w:rFonts w:asciiTheme="minorHAnsi" w:hAnsiTheme="minorHAnsi" w:cstheme="minorHAnsi"/>
        </w:rPr>
        <w:t xml:space="preserve"> </w:t>
      </w:r>
    </w:p>
    <w:p w14:paraId="489B9D02" w14:textId="77777777" w:rsidR="0098220E" w:rsidRPr="00F7441E" w:rsidRDefault="0098220E" w:rsidP="0098220E">
      <w:pPr>
        <w:pStyle w:val="Nagwek3"/>
        <w:ind w:left="709"/>
        <w:rPr>
          <w:rFonts w:asciiTheme="minorHAnsi" w:hAnsiTheme="minorHAnsi" w:cstheme="minorHAnsi"/>
        </w:rPr>
      </w:pPr>
      <w:bookmarkStart w:id="21" w:name="_Toc190083371"/>
      <w:r w:rsidRPr="00F7441E">
        <w:rPr>
          <w:rFonts w:asciiTheme="minorHAnsi" w:hAnsiTheme="minorHAnsi" w:cstheme="minorHAnsi"/>
        </w:rPr>
        <w:t>Kopie dokumentów i dane bieżące nie podlegające archiwizacji.</w:t>
      </w:r>
      <w:bookmarkEnd w:id="21"/>
      <w:r w:rsidRPr="00F7441E">
        <w:rPr>
          <w:rFonts w:asciiTheme="minorHAnsi" w:hAnsiTheme="minorHAnsi" w:cstheme="minorHAnsi"/>
        </w:rPr>
        <w:t xml:space="preserve"> </w:t>
      </w:r>
    </w:p>
    <w:p w14:paraId="14E33291" w14:textId="77777777" w:rsidR="0098220E" w:rsidRPr="00F7441E" w:rsidRDefault="0098220E" w:rsidP="0098220E">
      <w:pPr>
        <w:numPr>
          <w:ilvl w:val="0"/>
          <w:numId w:val="15"/>
        </w:numPr>
        <w:suppressAutoHyphens/>
        <w:spacing w:after="120" w:line="240" w:lineRule="auto"/>
        <w:jc w:val="both"/>
        <w:rPr>
          <w:rFonts w:eastAsia="Calibri" w:cstheme="minorHAnsi"/>
          <w:lang w:eastAsia="ar-SA"/>
        </w:rPr>
      </w:pPr>
      <w:r w:rsidRPr="00F7441E">
        <w:rPr>
          <w:rFonts w:eastAsia="Calibri" w:cstheme="minorHAnsi"/>
          <w:lang w:eastAsia="ar-SA"/>
        </w:rPr>
        <w:t>Nośniki tradycyjne z danymi (papier), będące kopią danych podlegających dalszej archiwizacji oraz bieżące zapisy na papierze takie jak notatki, próbne wydruki pism, kserokopie, koperty nie podlegające archiwizacji itp., podlegają:</w:t>
      </w:r>
    </w:p>
    <w:p w14:paraId="6B179A2C" w14:textId="4DF689CB" w:rsidR="0098220E" w:rsidRPr="00F7441E" w:rsidRDefault="0098220E" w:rsidP="0098220E">
      <w:pPr>
        <w:numPr>
          <w:ilvl w:val="1"/>
          <w:numId w:val="15"/>
        </w:numPr>
        <w:suppressAutoHyphens/>
        <w:spacing w:after="120" w:line="240" w:lineRule="auto"/>
        <w:jc w:val="both"/>
        <w:rPr>
          <w:rFonts w:eastAsia="Calibri" w:cstheme="minorHAnsi"/>
          <w:lang w:eastAsia="ar-SA"/>
        </w:rPr>
      </w:pPr>
      <w:r w:rsidRPr="00F7441E">
        <w:rPr>
          <w:rFonts w:eastAsia="Calibri" w:cstheme="minorHAnsi"/>
          <w:lang w:eastAsia="ar-SA"/>
        </w:rPr>
        <w:t>zniszczeniu z zastosowaniem niszczarki dokumentów,</w:t>
      </w:r>
    </w:p>
    <w:p w14:paraId="03827E5A" w14:textId="77777777" w:rsidR="0098220E" w:rsidRPr="00F7441E" w:rsidRDefault="0098220E" w:rsidP="0098220E">
      <w:pPr>
        <w:numPr>
          <w:ilvl w:val="1"/>
          <w:numId w:val="15"/>
        </w:numPr>
        <w:suppressAutoHyphens/>
        <w:spacing w:after="120" w:line="240" w:lineRule="auto"/>
        <w:jc w:val="both"/>
        <w:rPr>
          <w:rFonts w:eastAsia="Calibri" w:cstheme="minorHAnsi"/>
          <w:color w:val="000000" w:themeColor="text1"/>
          <w:lang w:eastAsia="ar-SA"/>
        </w:rPr>
      </w:pPr>
      <w:commentRangeStart w:id="22"/>
      <w:r w:rsidRPr="00F7441E">
        <w:rPr>
          <w:rFonts w:eastAsia="Calibri" w:cstheme="minorHAnsi"/>
          <w:color w:val="000000" w:themeColor="text1"/>
          <w:lang w:eastAsia="ar-SA"/>
        </w:rPr>
        <w:lastRenderedPageBreak/>
        <w:t xml:space="preserve">składowaniu w specjalnym zabezpieczonym służącym do przechowywania dokumentów przeznaczonych do odebrania i zniszczenia przez specjalistyczną firmę zewnętrzną. </w:t>
      </w:r>
      <w:commentRangeEnd w:id="22"/>
      <w:r w:rsidRPr="00F7441E">
        <w:rPr>
          <w:rStyle w:val="Odwoaniedokomentarza"/>
          <w:rFonts w:eastAsia="Calibri" w:cstheme="minorHAnsi"/>
          <w:lang w:eastAsia="ar-SA"/>
        </w:rPr>
        <w:commentReference w:id="22"/>
      </w:r>
    </w:p>
    <w:p w14:paraId="4035F99E" w14:textId="77777777" w:rsidR="0098220E" w:rsidRPr="00F7441E" w:rsidRDefault="0098220E" w:rsidP="0098220E">
      <w:pPr>
        <w:numPr>
          <w:ilvl w:val="0"/>
          <w:numId w:val="15"/>
        </w:numPr>
        <w:suppressAutoHyphens/>
        <w:spacing w:after="120" w:line="240" w:lineRule="auto"/>
        <w:jc w:val="both"/>
        <w:rPr>
          <w:rFonts w:eastAsia="Calibri" w:cstheme="minorHAnsi"/>
          <w:color w:val="000000" w:themeColor="text1"/>
          <w:lang w:eastAsia="ar-SA"/>
        </w:rPr>
      </w:pPr>
      <w:r w:rsidRPr="00F7441E">
        <w:rPr>
          <w:rFonts w:eastAsia="Calibri" w:cstheme="minorHAnsi"/>
          <w:color w:val="000000" w:themeColor="text1"/>
          <w:lang w:eastAsia="ar-SA"/>
        </w:rPr>
        <w:t xml:space="preserve">Niedozwolone jest wyrzucanie nośników tradycyjnych z danymi, w tym danymi osobowymi (kartka z danymi, </w:t>
      </w:r>
      <w:r w:rsidRPr="00F7441E">
        <w:rPr>
          <w:rFonts w:eastAsia="Calibri" w:cstheme="minorHAnsi"/>
          <w:color w:val="000000" w:themeColor="text1"/>
          <w:u w:val="single"/>
          <w:lang w:eastAsia="ar-SA"/>
        </w:rPr>
        <w:t>zaadresowana koperta</w:t>
      </w:r>
      <w:r w:rsidRPr="00F7441E">
        <w:rPr>
          <w:rFonts w:eastAsia="Calibri" w:cstheme="minorHAnsi"/>
          <w:color w:val="000000" w:themeColor="text1"/>
          <w:lang w:eastAsia="ar-SA"/>
        </w:rPr>
        <w:t xml:space="preserve"> itp.), do kosza bez uprzedniego zniszczenia w niszczarce.</w:t>
      </w:r>
    </w:p>
    <w:p w14:paraId="71B601B4" w14:textId="160B26A5" w:rsidR="0098220E" w:rsidRPr="00F7441E" w:rsidRDefault="0098220E" w:rsidP="0098220E">
      <w:pPr>
        <w:numPr>
          <w:ilvl w:val="0"/>
          <w:numId w:val="15"/>
        </w:numPr>
        <w:suppressAutoHyphens/>
        <w:spacing w:before="120" w:after="120" w:line="240" w:lineRule="auto"/>
        <w:jc w:val="both"/>
        <w:rPr>
          <w:rFonts w:eastAsia="Calibri" w:cstheme="minorHAnsi"/>
          <w:color w:val="000000" w:themeColor="text1"/>
          <w:lang w:eastAsia="ar-SA"/>
        </w:rPr>
      </w:pPr>
      <w:r w:rsidRPr="00F7441E">
        <w:rPr>
          <w:rFonts w:eastAsia="Calibri" w:cstheme="minorHAnsi"/>
          <w:color w:val="000000" w:themeColor="text1"/>
          <w:lang w:eastAsia="ar-SA"/>
        </w:rPr>
        <w:t xml:space="preserve">Dokumenty z danymi osobowymi mogą być niszczone wyłącznie przy zastosowaniu niszczarek DIN 66399: stopień bezpieczeństwa P-4 lub wyższy; niszczenie dokumentów w formie ścinek lub mikrościnek.  </w:t>
      </w:r>
    </w:p>
    <w:p w14:paraId="6E6C5864" w14:textId="256EE132" w:rsidR="0098220E" w:rsidRPr="00F7441E" w:rsidRDefault="0098220E" w:rsidP="0098220E">
      <w:pPr>
        <w:numPr>
          <w:ilvl w:val="0"/>
          <w:numId w:val="15"/>
        </w:numPr>
        <w:suppressAutoHyphens/>
        <w:spacing w:before="120" w:after="120" w:line="240" w:lineRule="auto"/>
        <w:jc w:val="both"/>
        <w:rPr>
          <w:rFonts w:eastAsia="Calibri" w:cstheme="minorHAnsi"/>
          <w:color w:val="000000" w:themeColor="text1"/>
          <w:lang w:eastAsia="ar-SA"/>
        </w:rPr>
      </w:pPr>
      <w:r w:rsidRPr="00F7441E">
        <w:rPr>
          <w:rFonts w:eastAsia="Calibri" w:cstheme="minorHAnsi"/>
          <w:color w:val="000000" w:themeColor="text1"/>
          <w:lang w:eastAsia="ar-SA"/>
        </w:rPr>
        <w:t xml:space="preserve">Kopie dokumentów oraz inne nośniki tradycyjne zawierające dane osobowe nie mogą być niszczone poza siedzibą </w:t>
      </w:r>
      <w:r w:rsidR="00F92E66" w:rsidRPr="00F7441E">
        <w:rPr>
          <w:rFonts w:eastAsia="Calibri" w:cstheme="minorHAnsi"/>
          <w:color w:val="000000" w:themeColor="text1"/>
          <w:highlight w:val="cyan"/>
          <w:lang w:eastAsia="ar-SA"/>
        </w:rPr>
        <w:t>Klubu</w:t>
      </w:r>
      <w:r w:rsidR="00F92E66" w:rsidRPr="00F7441E">
        <w:rPr>
          <w:rFonts w:eastAsia="Calibri" w:cstheme="minorHAnsi"/>
          <w:color w:val="000000" w:themeColor="text1"/>
          <w:lang w:eastAsia="ar-SA"/>
        </w:rPr>
        <w:t xml:space="preserve"> </w:t>
      </w:r>
      <w:r w:rsidRPr="00F7441E">
        <w:rPr>
          <w:rFonts w:eastAsia="Calibri" w:cstheme="minorHAnsi"/>
          <w:color w:val="000000" w:themeColor="text1"/>
          <w:lang w:eastAsia="ar-SA"/>
        </w:rPr>
        <w:t xml:space="preserve">(np. w trakcie pracy zdalnej), jeżeli nie jest zapewnione użycie niszczarki spełniającej wymagania określone w niniejszej Instrukcji. W takim przypadku osoba upoważniona do przetwarzania danych osobowych zobowiązana jest do zabezpieczenia dokumentów przed dostępem osób nieuprawnionych oraz do niezwłocznego przekazania ich do siedziby </w:t>
      </w:r>
      <w:r w:rsidR="00F92E66" w:rsidRPr="00F7441E">
        <w:rPr>
          <w:rFonts w:eastAsia="Calibri" w:cstheme="minorHAnsi"/>
          <w:color w:val="000000" w:themeColor="text1"/>
          <w:highlight w:val="cyan"/>
          <w:lang w:eastAsia="ar-SA"/>
        </w:rPr>
        <w:t>Klubu</w:t>
      </w:r>
      <w:r w:rsidRPr="00F7441E">
        <w:rPr>
          <w:rFonts w:eastAsia="Calibri" w:cstheme="minorHAnsi"/>
          <w:color w:val="000000" w:themeColor="text1"/>
          <w:lang w:eastAsia="ar-SA"/>
        </w:rPr>
        <w:t xml:space="preserve"> w celu zniszczenia przy użyciu odpowiedniej niszczarki.</w:t>
      </w:r>
    </w:p>
    <w:p w14:paraId="4D87D3DC" w14:textId="77777777" w:rsidR="0098220E" w:rsidRPr="00F7441E" w:rsidRDefault="0098220E" w:rsidP="0098220E">
      <w:pPr>
        <w:keepNext/>
        <w:numPr>
          <w:ilvl w:val="2"/>
          <w:numId w:val="2"/>
        </w:numPr>
        <w:suppressAutoHyphens/>
        <w:spacing w:before="240" w:after="240" w:line="240" w:lineRule="auto"/>
        <w:ind w:left="567"/>
        <w:jc w:val="both"/>
        <w:outlineLvl w:val="2"/>
        <w:rPr>
          <w:rFonts w:eastAsia="Times New Roman" w:cstheme="minorHAnsi"/>
          <w:b/>
          <w:bCs/>
          <w:sz w:val="24"/>
          <w:szCs w:val="24"/>
          <w:lang w:eastAsia="ar-SA"/>
        </w:rPr>
      </w:pPr>
      <w:bookmarkStart w:id="23" w:name="_Toc139041826"/>
      <w:bookmarkStart w:id="24" w:name="_Toc160031121"/>
      <w:bookmarkStart w:id="25" w:name="_Toc190083372"/>
      <w:r w:rsidRPr="00F7441E">
        <w:rPr>
          <w:rFonts w:eastAsia="Times New Roman" w:cstheme="minorHAnsi"/>
          <w:b/>
          <w:bCs/>
          <w:sz w:val="24"/>
          <w:szCs w:val="24"/>
          <w:lang w:eastAsia="ar-SA"/>
        </w:rPr>
        <w:t>Oryginały dokumentów podlegające archiwizacji (posiadające określony okres przechowywania np. akta osobowe, faktury itp.).</w:t>
      </w:r>
      <w:bookmarkEnd w:id="23"/>
      <w:bookmarkEnd w:id="24"/>
      <w:bookmarkEnd w:id="25"/>
      <w:r w:rsidRPr="00F7441E">
        <w:rPr>
          <w:rFonts w:eastAsia="Times New Roman" w:cstheme="minorHAnsi"/>
          <w:b/>
          <w:bCs/>
          <w:sz w:val="24"/>
          <w:szCs w:val="24"/>
          <w:lang w:eastAsia="ar-SA"/>
        </w:rPr>
        <w:t xml:space="preserve"> </w:t>
      </w:r>
    </w:p>
    <w:p w14:paraId="4D7853BC" w14:textId="77234FF6" w:rsidR="0098220E" w:rsidRPr="00F7441E" w:rsidRDefault="0098220E" w:rsidP="0098220E">
      <w:pPr>
        <w:numPr>
          <w:ilvl w:val="0"/>
          <w:numId w:val="16"/>
        </w:numPr>
        <w:suppressAutoHyphens/>
        <w:spacing w:after="120" w:line="240" w:lineRule="auto"/>
        <w:jc w:val="both"/>
        <w:rPr>
          <w:rFonts w:cstheme="minorHAnsi"/>
        </w:rPr>
      </w:pPr>
      <w:bookmarkStart w:id="26" w:name="_Toc26190888"/>
      <w:bookmarkStart w:id="27" w:name="_Toc190083373"/>
      <w:r w:rsidRPr="00F7441E">
        <w:rPr>
          <w:rFonts w:cstheme="minorHAnsi"/>
          <w:highlight w:val="cyan"/>
        </w:rPr>
        <w:t>Zarząd</w:t>
      </w:r>
      <w:r w:rsidRPr="00F7441E">
        <w:rPr>
          <w:rFonts w:cstheme="minorHAnsi"/>
        </w:rPr>
        <w:t xml:space="preserve"> podejmuje decyzję o zniszczeniu danych zawartych w dokumentach, których okres archiwizacji uległ przedawnieniu. Niszczenie jest wykonywane przez specjalistyczną firmę, członków Zarządu lub komisję składającą się z osób wyznaczonych przez Zarząd. </w:t>
      </w:r>
    </w:p>
    <w:p w14:paraId="1C3139CD" w14:textId="36CBDF4C" w:rsidR="0098220E" w:rsidRPr="00F7441E" w:rsidRDefault="0098220E" w:rsidP="0098220E">
      <w:pPr>
        <w:numPr>
          <w:ilvl w:val="0"/>
          <w:numId w:val="16"/>
        </w:numPr>
        <w:suppressAutoHyphens/>
        <w:spacing w:after="120" w:line="240" w:lineRule="auto"/>
        <w:jc w:val="both"/>
        <w:rPr>
          <w:rFonts w:cstheme="minorHAnsi"/>
        </w:rPr>
      </w:pPr>
      <w:r w:rsidRPr="00F7441E">
        <w:rPr>
          <w:rFonts w:cstheme="minorHAnsi"/>
        </w:rPr>
        <w:t>Sposób niszczenia nośników tradycyjnych dokonuje się w następujący sposób:</w:t>
      </w:r>
    </w:p>
    <w:p w14:paraId="27833388" w14:textId="77777777" w:rsidR="0098220E" w:rsidRPr="00F7441E" w:rsidRDefault="0098220E" w:rsidP="0098220E">
      <w:pPr>
        <w:numPr>
          <w:ilvl w:val="0"/>
          <w:numId w:val="5"/>
        </w:numPr>
        <w:suppressAutoHyphens/>
        <w:spacing w:after="120" w:line="240" w:lineRule="auto"/>
        <w:ind w:left="714" w:hanging="357"/>
        <w:jc w:val="both"/>
        <w:rPr>
          <w:rFonts w:eastAsia="Calibri" w:cstheme="minorHAnsi"/>
          <w:lang w:eastAsia="ar-SA"/>
        </w:rPr>
      </w:pPr>
      <w:r w:rsidRPr="00F7441E">
        <w:rPr>
          <w:rFonts w:eastAsia="Calibri" w:cstheme="minorHAnsi"/>
          <w:lang w:eastAsia="ar-SA"/>
        </w:rPr>
        <w:t>Dokumenty takie jak np. umowy, faktury - komisyjnie niszczy się z zastosowaniem niszczarki dokumentów.</w:t>
      </w:r>
    </w:p>
    <w:p w14:paraId="6F5CBBE0" w14:textId="60B9CC0B" w:rsidR="0098220E" w:rsidRPr="00F7441E" w:rsidRDefault="0098220E" w:rsidP="0098220E">
      <w:pPr>
        <w:numPr>
          <w:ilvl w:val="0"/>
          <w:numId w:val="5"/>
        </w:numPr>
        <w:suppressAutoHyphens/>
        <w:spacing w:after="120" w:line="240" w:lineRule="auto"/>
        <w:ind w:left="714" w:hanging="357"/>
        <w:jc w:val="both"/>
        <w:rPr>
          <w:rFonts w:eastAsia="Calibri" w:cstheme="minorHAnsi"/>
          <w:lang w:eastAsia="ar-SA"/>
        </w:rPr>
      </w:pPr>
      <w:r w:rsidRPr="00F7441E">
        <w:rPr>
          <w:rFonts w:eastAsia="Calibri" w:cstheme="minorHAnsi"/>
          <w:lang w:eastAsia="ar-SA"/>
        </w:rPr>
        <w:t xml:space="preserve">Po zakończeniu niszczenia, sporządzany jest przez komisję odpowiedni protokół likwidacji stanowiący </w:t>
      </w:r>
      <w:r w:rsidRPr="00F7441E">
        <w:rPr>
          <w:rFonts w:eastAsia="Calibri" w:cstheme="minorHAnsi"/>
          <w:b/>
          <w:bCs/>
          <w:lang w:eastAsia="ar-SA"/>
        </w:rPr>
        <w:t>Załącznik 1 do Instrukcji</w:t>
      </w:r>
      <w:r w:rsidRPr="00F7441E">
        <w:rPr>
          <w:rFonts w:eastAsia="Calibri" w:cstheme="minorHAnsi"/>
          <w:lang w:eastAsia="ar-SA"/>
        </w:rPr>
        <w:t xml:space="preserve">. Protokół musi zawierać wyszczególnienie zniszczonych dokumentów wraz z ich opisem, datą likwidacji, nazwiska osób, które tego dokonały oraz wykaz usuniętych plików będących kopią zniszczonego dokumentu (jeżeli dotyczy). Pod protokołem podpisują się </w:t>
      </w:r>
      <w:r w:rsidR="001B783B" w:rsidRPr="00F7441E">
        <w:rPr>
          <w:rFonts w:eastAsia="Calibri" w:cstheme="minorHAnsi"/>
          <w:lang w:eastAsia="ar-SA"/>
        </w:rPr>
        <w:t>osoby dokonujące zniszczenia</w:t>
      </w:r>
      <w:r w:rsidRPr="00F7441E">
        <w:rPr>
          <w:rFonts w:eastAsia="Calibri" w:cstheme="minorHAnsi"/>
          <w:lang w:eastAsia="ar-SA"/>
        </w:rPr>
        <w:t>.</w:t>
      </w:r>
    </w:p>
    <w:p w14:paraId="53A0678D" w14:textId="77777777" w:rsidR="0098220E" w:rsidRPr="00F7441E" w:rsidRDefault="0098220E" w:rsidP="0098220E">
      <w:pPr>
        <w:numPr>
          <w:ilvl w:val="0"/>
          <w:numId w:val="16"/>
        </w:numPr>
        <w:suppressAutoHyphens/>
        <w:spacing w:after="120" w:line="240" w:lineRule="auto"/>
        <w:contextualSpacing/>
        <w:jc w:val="both"/>
        <w:rPr>
          <w:rFonts w:eastAsia="Calibri" w:cstheme="minorHAnsi"/>
          <w:lang w:eastAsia="ar-SA"/>
        </w:rPr>
      </w:pPr>
      <w:r w:rsidRPr="00F7441E">
        <w:rPr>
          <w:rFonts w:eastAsia="Calibri" w:cstheme="minorHAnsi"/>
          <w:lang w:eastAsia="ar-SA"/>
        </w:rPr>
        <w:t xml:space="preserve">W przypadku gdy zniszczenie dokumentów zawierających dane osobowe jest zlecane zewnętrznej firmie specjalistycznej, konieczne jest zawarcie odpowiedniej umowy powierzenia przetwarzania danych osobowych oraz w przypadku przekazywania nośników z danymi osobowymi do zniszczenia, spisywanie każdorazowo protokołu przekazania przy wykorzystaniu </w:t>
      </w:r>
      <w:r w:rsidRPr="00F7441E">
        <w:rPr>
          <w:rFonts w:eastAsia="Calibri" w:cstheme="minorHAnsi"/>
          <w:b/>
          <w:bCs/>
          <w:lang w:eastAsia="ar-SA"/>
        </w:rPr>
        <w:t>Załącznika nr 2 do Instrukcji.</w:t>
      </w:r>
    </w:p>
    <w:p w14:paraId="4F180992" w14:textId="77777777" w:rsidR="0098220E" w:rsidRPr="00F7441E" w:rsidRDefault="0098220E" w:rsidP="0098220E">
      <w:pPr>
        <w:keepNext/>
        <w:numPr>
          <w:ilvl w:val="1"/>
          <w:numId w:val="2"/>
        </w:numPr>
        <w:suppressAutoHyphens/>
        <w:spacing w:before="360" w:after="240" w:line="240" w:lineRule="auto"/>
        <w:ind w:left="567"/>
        <w:jc w:val="both"/>
        <w:outlineLvl w:val="1"/>
        <w:rPr>
          <w:rFonts w:eastAsia="Times New Roman" w:cstheme="minorHAnsi"/>
          <w:b/>
          <w:bCs/>
          <w:iCs/>
          <w:sz w:val="28"/>
          <w:szCs w:val="28"/>
          <w:lang w:eastAsia="ar-SA"/>
        </w:rPr>
      </w:pPr>
      <w:r w:rsidRPr="00F7441E">
        <w:rPr>
          <w:rFonts w:eastAsia="Times New Roman" w:cstheme="minorHAnsi"/>
          <w:b/>
          <w:bCs/>
          <w:iCs/>
          <w:sz w:val="28"/>
          <w:szCs w:val="28"/>
          <w:lang w:eastAsia="ar-SA"/>
        </w:rPr>
        <w:t>Niszczenie nośników informatycznych z danymi</w:t>
      </w:r>
      <w:bookmarkEnd w:id="26"/>
      <w:bookmarkEnd w:id="27"/>
      <w:r w:rsidRPr="00F7441E">
        <w:rPr>
          <w:rFonts w:eastAsia="Times New Roman" w:cstheme="minorHAnsi"/>
          <w:b/>
          <w:bCs/>
          <w:iCs/>
          <w:sz w:val="28"/>
          <w:szCs w:val="28"/>
          <w:lang w:eastAsia="ar-SA"/>
        </w:rPr>
        <w:t xml:space="preserve"> </w:t>
      </w:r>
    </w:p>
    <w:p w14:paraId="5081CBEE" w14:textId="6942869A" w:rsidR="00F92E66" w:rsidRPr="00F7441E" w:rsidRDefault="00F92E66" w:rsidP="0098220E">
      <w:pPr>
        <w:numPr>
          <w:ilvl w:val="0"/>
          <w:numId w:val="6"/>
        </w:numPr>
        <w:suppressAutoHyphens/>
        <w:spacing w:after="120" w:line="240" w:lineRule="auto"/>
        <w:ind w:left="357" w:hanging="357"/>
        <w:jc w:val="both"/>
        <w:rPr>
          <w:rFonts w:cstheme="minorHAnsi"/>
        </w:rPr>
      </w:pPr>
      <w:r w:rsidRPr="00F7441E">
        <w:rPr>
          <w:rFonts w:cstheme="minorHAnsi"/>
        </w:rPr>
        <w:t xml:space="preserve">O konieczności zniszczenia danego nośnika informatycznego decyduje </w:t>
      </w:r>
      <w:r w:rsidRPr="00F7441E">
        <w:rPr>
          <w:rFonts w:cstheme="minorHAnsi"/>
          <w:highlight w:val="cyan"/>
        </w:rPr>
        <w:t>Zarząd</w:t>
      </w:r>
      <w:r w:rsidRPr="00F7441E">
        <w:rPr>
          <w:rFonts w:cstheme="minorHAnsi"/>
        </w:rPr>
        <w:t xml:space="preserve"> lub osoba przez niego upoważniona (np. ASI).</w:t>
      </w:r>
    </w:p>
    <w:p w14:paraId="6FDE0A85" w14:textId="77777777" w:rsidR="00F92E66" w:rsidRPr="00F7441E" w:rsidRDefault="00F92E66" w:rsidP="0098220E">
      <w:pPr>
        <w:numPr>
          <w:ilvl w:val="0"/>
          <w:numId w:val="6"/>
        </w:numPr>
        <w:suppressAutoHyphens/>
        <w:spacing w:after="120" w:line="240" w:lineRule="auto"/>
        <w:ind w:left="357" w:hanging="357"/>
        <w:jc w:val="both"/>
        <w:rPr>
          <w:rFonts w:cstheme="minorHAnsi"/>
        </w:rPr>
      </w:pPr>
      <w:r w:rsidRPr="00F7441E">
        <w:rPr>
          <w:rFonts w:cstheme="minorHAnsi"/>
        </w:rPr>
        <w:t>Niszczenie nośników informatycznych zawierających dane osobowe może być realizowane:</w:t>
      </w:r>
    </w:p>
    <w:p w14:paraId="699A4EE2" w14:textId="7386A061" w:rsidR="00F92E66" w:rsidRPr="00F7441E" w:rsidRDefault="00F92E66" w:rsidP="00F92E66">
      <w:pPr>
        <w:numPr>
          <w:ilvl w:val="1"/>
          <w:numId w:val="18"/>
        </w:numPr>
        <w:suppressAutoHyphens/>
        <w:spacing w:after="120" w:line="240" w:lineRule="auto"/>
        <w:jc w:val="both"/>
        <w:rPr>
          <w:rFonts w:cstheme="minorHAnsi"/>
        </w:rPr>
      </w:pPr>
      <w:r w:rsidRPr="00F7441E">
        <w:rPr>
          <w:rFonts w:cstheme="minorHAnsi"/>
        </w:rPr>
        <w:t>przez wyspecjalizowaną firmę zewnętrzną świadczącą usługi bezpiecznego niszczenia nośników danych,</w:t>
      </w:r>
    </w:p>
    <w:p w14:paraId="4E2AFB20" w14:textId="11707B6E" w:rsidR="00F92E66" w:rsidRPr="00F7441E" w:rsidRDefault="00F92E66" w:rsidP="00F92E66">
      <w:pPr>
        <w:numPr>
          <w:ilvl w:val="1"/>
          <w:numId w:val="18"/>
        </w:numPr>
        <w:suppressAutoHyphens/>
        <w:spacing w:after="120" w:line="240" w:lineRule="auto"/>
        <w:jc w:val="both"/>
        <w:rPr>
          <w:rFonts w:cstheme="minorHAnsi"/>
        </w:rPr>
      </w:pPr>
      <w:r w:rsidRPr="00F7441E">
        <w:rPr>
          <w:rFonts w:cstheme="minorHAnsi"/>
        </w:rPr>
        <w:t>przez ASI lub komisję powołaną przez Zarząd – w zakresie i w sposób adekwatny do możliwości organizacyjnych Klubu.</w:t>
      </w:r>
    </w:p>
    <w:p w14:paraId="062132DC" w14:textId="3D475F7A" w:rsidR="00F92E66" w:rsidRPr="00F7441E" w:rsidRDefault="00F92E66" w:rsidP="00F92E66">
      <w:pPr>
        <w:numPr>
          <w:ilvl w:val="0"/>
          <w:numId w:val="6"/>
        </w:numPr>
        <w:suppressAutoHyphens/>
        <w:spacing w:after="120" w:line="240" w:lineRule="auto"/>
        <w:ind w:left="357" w:hanging="357"/>
        <w:jc w:val="both"/>
        <w:rPr>
          <w:rFonts w:cstheme="minorHAnsi"/>
        </w:rPr>
      </w:pPr>
      <w:r w:rsidRPr="00F7441E">
        <w:rPr>
          <w:rFonts w:cstheme="minorHAnsi"/>
        </w:rPr>
        <w:t>Niszczenie nośników informatycznych odbywa się w jeden z poniższych sposobów, w zależności od rodzaju nośnika oraz dostępnych środków:</w:t>
      </w:r>
    </w:p>
    <w:p w14:paraId="5CB7563A" w14:textId="608BDECD" w:rsidR="00F92E66" w:rsidRPr="00F7441E" w:rsidRDefault="00F92E66" w:rsidP="00F92E66">
      <w:pPr>
        <w:numPr>
          <w:ilvl w:val="1"/>
          <w:numId w:val="19"/>
        </w:numPr>
        <w:suppressAutoHyphens/>
        <w:spacing w:after="120" w:line="240" w:lineRule="auto"/>
        <w:jc w:val="both"/>
        <w:rPr>
          <w:rFonts w:cstheme="minorHAnsi"/>
        </w:rPr>
      </w:pPr>
      <w:r w:rsidRPr="00F7441E">
        <w:rPr>
          <w:rFonts w:cstheme="minorHAnsi"/>
        </w:rPr>
        <w:t>dyski twarde (HDD/SSD) oraz nośniki pamięci masowej – poprzez:</w:t>
      </w:r>
    </w:p>
    <w:p w14:paraId="0073E443" w14:textId="77777777" w:rsidR="00F92E66" w:rsidRPr="00F7441E" w:rsidRDefault="00F92E66" w:rsidP="00F92E66">
      <w:pPr>
        <w:numPr>
          <w:ilvl w:val="2"/>
          <w:numId w:val="19"/>
        </w:numPr>
        <w:suppressAutoHyphens/>
        <w:spacing w:after="120" w:line="240" w:lineRule="auto"/>
        <w:ind w:left="993"/>
        <w:jc w:val="both"/>
        <w:rPr>
          <w:rFonts w:cstheme="minorHAnsi"/>
        </w:rPr>
      </w:pPr>
      <w:r w:rsidRPr="00F7441E">
        <w:rPr>
          <w:rFonts w:cstheme="minorHAnsi"/>
        </w:rPr>
        <w:t>trwałe usunięcie danych z wykorzystaniem specjalistycznego oprogramowania nadpisującego dane (jeżeli nośnik ma zostać ponownie wykorzystany), lub</w:t>
      </w:r>
    </w:p>
    <w:p w14:paraId="7908951C" w14:textId="2B826E4B" w:rsidR="00F92E66" w:rsidRPr="00F7441E" w:rsidRDefault="00F92E66" w:rsidP="00F92E66">
      <w:pPr>
        <w:numPr>
          <w:ilvl w:val="2"/>
          <w:numId w:val="19"/>
        </w:numPr>
        <w:suppressAutoHyphens/>
        <w:spacing w:after="120" w:line="240" w:lineRule="auto"/>
        <w:ind w:left="993"/>
        <w:jc w:val="both"/>
        <w:rPr>
          <w:rFonts w:cstheme="minorHAnsi"/>
        </w:rPr>
      </w:pPr>
      <w:r w:rsidRPr="00F7441E">
        <w:rPr>
          <w:rFonts w:cstheme="minorHAnsi"/>
        </w:rPr>
        <w:lastRenderedPageBreak/>
        <w:t>fizyczne zniszczenie nośnika (np. rozcięcie, przewiercenie, zgniecenie, zmielenie) uniemożliwiające odczyt danych;</w:t>
      </w:r>
    </w:p>
    <w:p w14:paraId="594D4AE8" w14:textId="33F0D4EF" w:rsidR="00F92E66" w:rsidRPr="00F7441E" w:rsidRDefault="00F92E66" w:rsidP="00F92E66">
      <w:pPr>
        <w:numPr>
          <w:ilvl w:val="1"/>
          <w:numId w:val="19"/>
        </w:numPr>
        <w:suppressAutoHyphens/>
        <w:spacing w:after="120" w:line="240" w:lineRule="auto"/>
        <w:jc w:val="both"/>
        <w:rPr>
          <w:rFonts w:cstheme="minorHAnsi"/>
        </w:rPr>
      </w:pPr>
      <w:r w:rsidRPr="00F7441E">
        <w:rPr>
          <w:rFonts w:cstheme="minorHAnsi"/>
        </w:rPr>
        <w:t>nośniki optyczne (CD, DVD, Blu-ray) – poprzez ich fizyczne zniszczenie (pęknięcie, pocięcie) lub użycie niszczarki do nośników optycznych;</w:t>
      </w:r>
    </w:p>
    <w:p w14:paraId="053F95B4" w14:textId="2EE697E9" w:rsidR="00F92E66" w:rsidRPr="00F7441E" w:rsidRDefault="00F92E66" w:rsidP="00F92E66">
      <w:pPr>
        <w:numPr>
          <w:ilvl w:val="1"/>
          <w:numId w:val="19"/>
        </w:numPr>
        <w:suppressAutoHyphens/>
        <w:spacing w:after="120" w:line="240" w:lineRule="auto"/>
        <w:jc w:val="both"/>
        <w:rPr>
          <w:rFonts w:cstheme="minorHAnsi"/>
        </w:rPr>
      </w:pPr>
      <w:r w:rsidRPr="00F7441E">
        <w:rPr>
          <w:rFonts w:cstheme="minorHAnsi"/>
        </w:rPr>
        <w:t>pamięci flash, pendrive’y, karty pamięci – poprzez trwałe uszkodzenie fizyczne i zmielenie uniemożliwiające dalsze użycie i odczyt danych.</w:t>
      </w:r>
    </w:p>
    <w:p w14:paraId="3EC2B211" w14:textId="6D120B56" w:rsidR="0098220E" w:rsidRPr="00F7441E" w:rsidRDefault="0098220E" w:rsidP="0098220E">
      <w:pPr>
        <w:numPr>
          <w:ilvl w:val="0"/>
          <w:numId w:val="6"/>
        </w:numPr>
        <w:suppressAutoHyphens/>
        <w:spacing w:after="120" w:line="240" w:lineRule="auto"/>
        <w:jc w:val="both"/>
        <w:rPr>
          <w:rFonts w:cstheme="minorHAnsi"/>
        </w:rPr>
      </w:pPr>
      <w:r w:rsidRPr="00F7441E">
        <w:rPr>
          <w:rFonts w:cstheme="minorHAnsi"/>
        </w:rPr>
        <w:t xml:space="preserve">Po zakończeniu niszczenia, sporządzany jest Protokół likwidacji nośnika z danymi” stanowiący </w:t>
      </w:r>
      <w:r w:rsidRPr="00F7441E">
        <w:rPr>
          <w:rFonts w:cstheme="minorHAnsi"/>
          <w:b/>
          <w:bCs/>
        </w:rPr>
        <w:t>Załącznik 1</w:t>
      </w:r>
      <w:r w:rsidRPr="00F7441E">
        <w:rPr>
          <w:rFonts w:cstheme="minorHAnsi"/>
        </w:rPr>
        <w:t xml:space="preserve"> </w:t>
      </w:r>
      <w:r w:rsidRPr="00F7441E">
        <w:rPr>
          <w:rFonts w:cstheme="minorHAnsi"/>
          <w:b/>
          <w:bCs/>
        </w:rPr>
        <w:t>do Instrukcji.</w:t>
      </w:r>
      <w:r w:rsidRPr="00F7441E">
        <w:rPr>
          <w:rFonts w:cstheme="minorHAnsi"/>
        </w:rPr>
        <w:t xml:space="preserve"> Protokół zawiera wyszczególnienie zniszczonych nośników wraz z ich opisem, datą likwidacji, nazwiska osób, które tego dokonały. Pod protokołem podpisują się </w:t>
      </w:r>
      <w:r w:rsidR="001B783B" w:rsidRPr="00F7441E">
        <w:rPr>
          <w:rFonts w:cstheme="minorHAnsi"/>
        </w:rPr>
        <w:t>osoby dokonujące zniszczenia</w:t>
      </w:r>
      <w:r w:rsidRPr="00F7441E">
        <w:rPr>
          <w:rFonts w:cstheme="minorHAnsi"/>
        </w:rPr>
        <w:t>.</w:t>
      </w:r>
    </w:p>
    <w:p w14:paraId="4E360BAC" w14:textId="77777777" w:rsidR="0098220E" w:rsidRPr="00F7441E" w:rsidRDefault="0098220E" w:rsidP="0098220E">
      <w:pPr>
        <w:numPr>
          <w:ilvl w:val="0"/>
          <w:numId w:val="6"/>
        </w:numPr>
        <w:suppressAutoHyphens/>
        <w:spacing w:after="120" w:line="240" w:lineRule="auto"/>
        <w:contextualSpacing/>
        <w:jc w:val="both"/>
        <w:rPr>
          <w:rFonts w:cstheme="minorHAnsi"/>
        </w:rPr>
      </w:pPr>
      <w:r w:rsidRPr="00F7441E">
        <w:rPr>
          <w:rFonts w:cstheme="minorHAnsi"/>
        </w:rPr>
        <w:t xml:space="preserve">W przypadku gdy zniszczenie nośników informatycznych zawierających dane osobowe jest zlecane zewnętrznej firmie specjalistycznej, konieczne jest zawarcie odpowiedniej umowy powierzenia przetwarzania danych osobowych oraz w przypadku przekazywania nośników z danymi osobowymi do zniszczenia, spisywanie każdorazowo protokołu przekazania przy wykorzystaniu </w:t>
      </w:r>
      <w:r w:rsidRPr="00F7441E">
        <w:rPr>
          <w:rFonts w:cstheme="minorHAnsi"/>
          <w:b/>
          <w:bCs/>
        </w:rPr>
        <w:t>Załącznika nr 2 do Instrukcji.</w:t>
      </w:r>
    </w:p>
    <w:p w14:paraId="0A6A99A2" w14:textId="77777777" w:rsidR="0098220E" w:rsidRPr="00F7441E" w:rsidRDefault="0098220E" w:rsidP="0098220E">
      <w:pPr>
        <w:keepNext/>
        <w:numPr>
          <w:ilvl w:val="1"/>
          <w:numId w:val="2"/>
        </w:numPr>
        <w:suppressAutoHyphens/>
        <w:spacing w:before="360" w:after="240" w:line="240" w:lineRule="auto"/>
        <w:ind w:left="567"/>
        <w:jc w:val="both"/>
        <w:outlineLvl w:val="1"/>
        <w:rPr>
          <w:rFonts w:eastAsia="Times New Roman" w:cstheme="minorHAnsi"/>
          <w:b/>
          <w:bCs/>
          <w:iCs/>
          <w:sz w:val="28"/>
          <w:szCs w:val="28"/>
          <w:lang w:eastAsia="ar-SA"/>
        </w:rPr>
      </w:pPr>
      <w:bookmarkStart w:id="28" w:name="_Toc529280897"/>
      <w:bookmarkStart w:id="29" w:name="_Toc26190889"/>
      <w:bookmarkStart w:id="30" w:name="_Toc190083374"/>
      <w:r w:rsidRPr="00F7441E">
        <w:rPr>
          <w:rFonts w:eastAsia="Times New Roman" w:cstheme="minorHAnsi"/>
          <w:b/>
          <w:bCs/>
          <w:iCs/>
          <w:sz w:val="28"/>
          <w:szCs w:val="28"/>
          <w:lang w:eastAsia="ar-SA"/>
        </w:rPr>
        <w:t>Usuwanie plików z danymi</w:t>
      </w:r>
      <w:bookmarkEnd w:id="28"/>
      <w:bookmarkEnd w:id="29"/>
      <w:bookmarkEnd w:id="30"/>
    </w:p>
    <w:p w14:paraId="36948EA7" w14:textId="77777777" w:rsidR="0098220E" w:rsidRPr="00F7441E" w:rsidRDefault="0098220E" w:rsidP="0098220E">
      <w:pPr>
        <w:numPr>
          <w:ilvl w:val="0"/>
          <w:numId w:val="7"/>
        </w:numPr>
        <w:suppressAutoHyphens/>
        <w:spacing w:after="120" w:line="240" w:lineRule="auto"/>
        <w:jc w:val="both"/>
        <w:rPr>
          <w:rFonts w:cstheme="minorHAnsi"/>
        </w:rPr>
      </w:pPr>
      <w:r w:rsidRPr="00F7441E">
        <w:rPr>
          <w:rFonts w:cstheme="minorHAnsi"/>
          <w:b/>
          <w:bCs/>
        </w:rPr>
        <w:t>Usuwanie plików roboczych, plików tymczasowych, plików zawierających kopię dokumentu z danymi utworzonymi</w:t>
      </w:r>
      <w:r w:rsidRPr="00F7441E">
        <w:rPr>
          <w:rFonts w:cstheme="minorHAnsi"/>
        </w:rPr>
        <w:t xml:space="preserve"> przez użytkownika – każdy użytkownik odpowiada za przeglądanie plików na przydzielonym służbowym komputerze i usuwanie niepotrzebnych plików utworzonych przez użytkownika w trakcie jego pracy. Dotyczy to plików z danymi przechowywanymi na komputerze, zdalnym pulpicie oraz skrzynce mailowej przydzielonej pracownikowi. </w:t>
      </w:r>
      <w:r w:rsidRPr="00F7441E">
        <w:rPr>
          <w:rFonts w:eastAsia="Calibri" w:cstheme="minorHAnsi"/>
          <w:lang w:eastAsia="ar-SA"/>
        </w:rPr>
        <w:t>Po usunięciu plików należy pamiętać o opróżnieniu folderu „Kosz”.</w:t>
      </w:r>
    </w:p>
    <w:p w14:paraId="7C317C59" w14:textId="77777777" w:rsidR="0098220E" w:rsidRPr="00F7441E" w:rsidRDefault="0098220E" w:rsidP="0098220E">
      <w:pPr>
        <w:numPr>
          <w:ilvl w:val="0"/>
          <w:numId w:val="7"/>
        </w:numPr>
        <w:suppressAutoHyphens/>
        <w:spacing w:after="120" w:line="240" w:lineRule="auto"/>
        <w:jc w:val="both"/>
        <w:rPr>
          <w:rFonts w:cstheme="minorHAnsi"/>
        </w:rPr>
      </w:pPr>
      <w:r w:rsidRPr="00F7441E">
        <w:rPr>
          <w:rFonts w:cstheme="minorHAnsi"/>
          <w:b/>
          <w:bCs/>
        </w:rPr>
        <w:t xml:space="preserve">Usuwanie plików z danymi podlegającymi archiwizacji w wersji tradycyjnej </w:t>
      </w:r>
      <w:r w:rsidRPr="00F7441E">
        <w:rPr>
          <w:rFonts w:cstheme="minorHAnsi"/>
        </w:rPr>
        <w:t xml:space="preserve">– Powołany zespół po zniszczeniu dokumentów w wersji tradycyjnej zbiera informacje od użytkowników komputerów zawierających wersje elektroniczną (komputery, serwery, kopie bezpieczeństwa) danego, zniszczonego dokumentu i wydaje dyspozycję usunięcia danego pliku. Informację o usunięciu plików Zespół wprowadza do protokołu. </w:t>
      </w:r>
      <w:r w:rsidRPr="00F7441E">
        <w:rPr>
          <w:rFonts w:eastAsia="Calibri" w:cstheme="minorHAnsi"/>
          <w:lang w:eastAsia="ar-SA"/>
        </w:rPr>
        <w:t>Po usunięciu plików należy pamiętać o opróżnieniu folderu „Kosz”.</w:t>
      </w:r>
    </w:p>
    <w:p w14:paraId="117C60D0" w14:textId="77777777" w:rsidR="0098220E" w:rsidRPr="00F7441E" w:rsidRDefault="0098220E" w:rsidP="0098220E">
      <w:pPr>
        <w:numPr>
          <w:ilvl w:val="0"/>
          <w:numId w:val="2"/>
        </w:numPr>
        <w:spacing w:before="240" w:after="240" w:line="240" w:lineRule="auto"/>
        <w:ind w:left="283" w:hanging="357"/>
        <w:jc w:val="both"/>
        <w:outlineLvl w:val="0"/>
        <w:rPr>
          <w:rFonts w:eastAsia="Times New Roman" w:cstheme="minorHAnsi"/>
          <w:b/>
          <w:bCs/>
          <w:kern w:val="1"/>
          <w:sz w:val="32"/>
          <w:szCs w:val="32"/>
          <w:lang w:eastAsia="ar-SA"/>
        </w:rPr>
      </w:pPr>
      <w:r w:rsidRPr="00F7441E">
        <w:rPr>
          <w:rFonts w:eastAsia="Times New Roman" w:cstheme="minorHAnsi"/>
          <w:b/>
          <w:bCs/>
          <w:color w:val="000000"/>
          <w:kern w:val="1"/>
          <w:sz w:val="32"/>
          <w:szCs w:val="32"/>
          <w:lang w:eastAsia="ar-SA"/>
        </w:rPr>
        <w:t xml:space="preserve"> </w:t>
      </w:r>
      <w:bookmarkStart w:id="31" w:name="_Toc376810381"/>
      <w:bookmarkStart w:id="32" w:name="_Toc377214429"/>
      <w:bookmarkStart w:id="33" w:name="_Toc377214466"/>
      <w:bookmarkStart w:id="34" w:name="_Toc529280899"/>
      <w:bookmarkStart w:id="35" w:name="_Toc26190890"/>
      <w:bookmarkStart w:id="36" w:name="_Toc190083375"/>
      <w:r w:rsidRPr="00F7441E">
        <w:rPr>
          <w:rFonts w:eastAsia="Times New Roman" w:cstheme="minorHAnsi"/>
          <w:b/>
          <w:bCs/>
          <w:kern w:val="1"/>
          <w:sz w:val="32"/>
          <w:szCs w:val="32"/>
          <w:lang w:eastAsia="ar-SA"/>
        </w:rPr>
        <w:t>Załączniki</w:t>
      </w:r>
      <w:bookmarkEnd w:id="31"/>
      <w:bookmarkEnd w:id="32"/>
      <w:bookmarkEnd w:id="33"/>
      <w:bookmarkEnd w:id="34"/>
      <w:bookmarkEnd w:id="35"/>
      <w:bookmarkEnd w:id="36"/>
    </w:p>
    <w:p w14:paraId="6B9AD66A" w14:textId="77777777" w:rsidR="0098220E" w:rsidRPr="00F7441E" w:rsidRDefault="0098220E" w:rsidP="0098220E">
      <w:pPr>
        <w:numPr>
          <w:ilvl w:val="0"/>
          <w:numId w:val="14"/>
        </w:numPr>
        <w:suppressAutoHyphens/>
        <w:spacing w:after="60" w:line="240" w:lineRule="auto"/>
        <w:ind w:right="-711"/>
        <w:contextualSpacing/>
        <w:jc w:val="both"/>
        <w:rPr>
          <w:rFonts w:eastAsia="Times New Roman" w:cstheme="minorHAnsi"/>
          <w:lang w:eastAsia="pl-PL"/>
        </w:rPr>
      </w:pPr>
      <w:r w:rsidRPr="00F7441E">
        <w:rPr>
          <w:rFonts w:eastAsia="Times New Roman" w:cstheme="minorHAnsi"/>
          <w:lang w:eastAsia="pl-PL"/>
        </w:rPr>
        <w:t>Wzór Protokołu likwidacji nośnika/ów z danymi</w:t>
      </w:r>
    </w:p>
    <w:p w14:paraId="4440A7EF" w14:textId="53D6B632" w:rsidR="002E01ED" w:rsidRPr="00F7441E" w:rsidRDefault="0098220E" w:rsidP="0098220E">
      <w:pPr>
        <w:numPr>
          <w:ilvl w:val="0"/>
          <w:numId w:val="14"/>
        </w:numPr>
        <w:suppressAutoHyphens/>
        <w:spacing w:after="60" w:line="240" w:lineRule="auto"/>
        <w:ind w:right="-711"/>
        <w:contextualSpacing/>
        <w:jc w:val="both"/>
        <w:rPr>
          <w:rFonts w:eastAsia="Times New Roman" w:cstheme="minorHAnsi"/>
          <w:lang w:eastAsia="pl-PL"/>
        </w:rPr>
      </w:pPr>
      <w:r w:rsidRPr="00F7441E">
        <w:rPr>
          <w:rFonts w:eastAsia="Times New Roman" w:cstheme="minorHAnsi"/>
          <w:lang w:eastAsia="pl-PL"/>
        </w:rPr>
        <w:t>Wzór Protokołu przekazania nośników z danymi osobowymi do zniszczenia</w:t>
      </w:r>
    </w:p>
    <w:sectPr w:rsidR="002E01ED" w:rsidRPr="00F7441E" w:rsidSect="00706C3F">
      <w:headerReference w:type="default" r:id="rId12"/>
      <w:footerReference w:type="default" r:id="rId13"/>
      <w:pgSz w:w="11906" w:h="16838"/>
      <w:pgMar w:top="1417" w:right="991" w:bottom="1134" w:left="1417" w:header="708" w:footer="0" w:gutter="0"/>
      <w:cols w:space="708"/>
      <w:titlePg/>
      <w:docGrid w:linePitch="600" w:charSpace="36864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6" w:author="Monika Kacprzak" w:date="2026-01-03T17:26:00Z" w:initials="MK">
    <w:p w14:paraId="263E10B0" w14:textId="77777777" w:rsidR="0098220E" w:rsidRDefault="0098220E" w:rsidP="0098220E">
      <w:pPr>
        <w:pStyle w:val="Tekstkomentarza"/>
      </w:pPr>
      <w:r>
        <w:rPr>
          <w:rStyle w:val="Odwoaniedokomentarza"/>
        </w:rPr>
        <w:annotationRef/>
      </w:r>
      <w:r>
        <w:t>W przypadku innego organu zarządzającego, należy zapis dostosować</w:t>
      </w:r>
    </w:p>
  </w:comment>
  <w:comment w:id="12" w:author="Monika Kacprzak" w:date="2026-01-03T17:28:00Z" w:initials="MK">
    <w:p w14:paraId="47A0225F" w14:textId="77777777" w:rsidR="0098220E" w:rsidRDefault="0098220E" w:rsidP="0098220E">
      <w:pPr>
        <w:pStyle w:val="Tekstkomentarza"/>
      </w:pPr>
      <w:r>
        <w:rPr>
          <w:rStyle w:val="Odwoaniedokomentarza"/>
        </w:rPr>
        <w:annotationRef/>
      </w:r>
      <w:r>
        <w:t xml:space="preserve">Zamiast </w:t>
      </w:r>
      <w:r>
        <w:rPr>
          <w:b/>
          <w:bCs/>
        </w:rPr>
        <w:t xml:space="preserve">„Klub” </w:t>
      </w:r>
      <w:r>
        <w:t xml:space="preserve">może być </w:t>
      </w:r>
      <w:r>
        <w:rPr>
          <w:b/>
          <w:bCs/>
        </w:rPr>
        <w:t>„Stowarzyszenie”</w:t>
      </w:r>
      <w:r>
        <w:t>, „</w:t>
      </w:r>
      <w:r>
        <w:rPr>
          <w:b/>
          <w:bCs/>
        </w:rPr>
        <w:t>Związek”</w:t>
      </w:r>
      <w:r>
        <w:t xml:space="preserve"> lub </w:t>
      </w:r>
      <w:r>
        <w:rPr>
          <w:b/>
          <w:bCs/>
        </w:rPr>
        <w:t xml:space="preserve">skrócona nazwa organizacji. </w:t>
      </w:r>
      <w:r>
        <w:t xml:space="preserve">Ważne, aby zmianę wprowadzić również w dalszej części dokumentu. Dla ułatwienia słowo </w:t>
      </w:r>
      <w:r>
        <w:rPr>
          <w:highlight w:val="cyan"/>
        </w:rPr>
        <w:t>Klub</w:t>
      </w:r>
      <w:r>
        <w:t xml:space="preserve"> zaznaczono </w:t>
      </w:r>
      <w:r>
        <w:rPr>
          <w:highlight w:val="cyan"/>
        </w:rPr>
        <w:t>kolorem turkusowym.</w:t>
      </w:r>
      <w:r>
        <w:t xml:space="preserve">  Po dostosowaniu treści dokumentu do swojej organizacji, zaznaczone kolory oczywiście należy usunąć.</w:t>
      </w:r>
    </w:p>
  </w:comment>
  <w:comment w:id="22" w:author="Monika Kacprzak" w:date="2026-01-03T17:39:00Z" w:initials="MK">
    <w:p w14:paraId="0611100F" w14:textId="77777777" w:rsidR="0098220E" w:rsidRDefault="0098220E" w:rsidP="0098220E">
      <w:pPr>
        <w:pStyle w:val="Tekstkomentarza"/>
      </w:pPr>
      <w:r>
        <w:rPr>
          <w:rStyle w:val="Odwoaniedokomentarza"/>
        </w:rPr>
        <w:annotationRef/>
      </w:r>
      <w:r>
        <w:t>Jeśli tego nie ma - zapis proszę usunąć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263E10B0" w15:done="0"/>
  <w15:commentEx w15:paraId="47A0225F" w15:done="0"/>
  <w15:commentEx w15:paraId="0611100F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6F8C0D77" w16cex:dateUtc="2026-01-03T16:26:00Z"/>
  <w16cex:commentExtensible w16cex:durableId="073C1566" w16cex:dateUtc="2026-01-03T16:28:00Z"/>
  <w16cex:commentExtensible w16cex:durableId="03C0599B" w16cex:dateUtc="2026-01-03T16:39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263E10B0" w16cid:durableId="6F8C0D77"/>
  <w16cid:commentId w16cid:paraId="47A0225F" w16cid:durableId="073C1566"/>
  <w16cid:commentId w16cid:paraId="0611100F" w16cid:durableId="03C0599B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8FE05F" w14:textId="77777777" w:rsidR="00472A6A" w:rsidRDefault="00472A6A">
      <w:pPr>
        <w:spacing w:after="0" w:line="240" w:lineRule="auto"/>
      </w:pPr>
      <w:r>
        <w:separator/>
      </w:r>
    </w:p>
  </w:endnote>
  <w:endnote w:type="continuationSeparator" w:id="0">
    <w:p w14:paraId="00869824" w14:textId="77777777" w:rsidR="00472A6A" w:rsidRDefault="00472A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MT"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896247624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1E7711C7" w14:textId="77777777" w:rsidR="00157E2F" w:rsidRDefault="00157E2F" w:rsidP="00731E9B">
            <w:pPr>
              <w:pStyle w:val="Stopka"/>
              <w:pBdr>
                <w:top w:val="single" w:sz="4" w:space="1" w:color="A6A6A6" w:themeColor="background1" w:themeShade="A6"/>
                <w:left w:val="single" w:sz="4" w:space="4" w:color="A6A6A6" w:themeColor="background1" w:themeShade="A6"/>
                <w:bottom w:val="single" w:sz="4" w:space="1" w:color="A6A6A6" w:themeColor="background1" w:themeShade="A6"/>
                <w:right w:val="single" w:sz="4" w:space="4" w:color="A6A6A6" w:themeColor="background1" w:themeShade="A6"/>
              </w:pBdr>
              <w:jc w:val="center"/>
            </w:pPr>
            <w:r w:rsidRPr="00731E9B">
              <w:rPr>
                <w:i/>
                <w:iCs/>
                <w:sz w:val="20"/>
                <w:szCs w:val="20"/>
              </w:rPr>
              <w:t xml:space="preserve">Strona </w:t>
            </w:r>
            <w:r w:rsidRPr="00731E9B">
              <w:rPr>
                <w:bCs/>
                <w:i/>
                <w:iCs/>
                <w:sz w:val="20"/>
                <w:szCs w:val="20"/>
              </w:rPr>
              <w:fldChar w:fldCharType="begin"/>
            </w:r>
            <w:r w:rsidRPr="00731E9B">
              <w:rPr>
                <w:bCs/>
                <w:i/>
                <w:iCs/>
                <w:sz w:val="20"/>
                <w:szCs w:val="20"/>
              </w:rPr>
              <w:instrText>PAGE</w:instrText>
            </w:r>
            <w:r w:rsidRPr="00731E9B">
              <w:rPr>
                <w:bCs/>
                <w:i/>
                <w:iCs/>
                <w:sz w:val="20"/>
                <w:szCs w:val="20"/>
              </w:rPr>
              <w:fldChar w:fldCharType="separate"/>
            </w:r>
            <w:r w:rsidRPr="00731E9B">
              <w:rPr>
                <w:bCs/>
                <w:i/>
                <w:iCs/>
                <w:sz w:val="20"/>
                <w:szCs w:val="20"/>
              </w:rPr>
              <w:t>2</w:t>
            </w:r>
            <w:r w:rsidRPr="00731E9B">
              <w:rPr>
                <w:bCs/>
                <w:i/>
                <w:iCs/>
                <w:sz w:val="20"/>
                <w:szCs w:val="20"/>
              </w:rPr>
              <w:fldChar w:fldCharType="end"/>
            </w:r>
            <w:r w:rsidRPr="00731E9B">
              <w:rPr>
                <w:i/>
                <w:iCs/>
                <w:sz w:val="20"/>
                <w:szCs w:val="20"/>
              </w:rPr>
              <w:t xml:space="preserve"> z </w:t>
            </w:r>
            <w:r w:rsidRPr="00731E9B">
              <w:rPr>
                <w:bCs/>
                <w:i/>
                <w:iCs/>
                <w:sz w:val="20"/>
                <w:szCs w:val="20"/>
              </w:rPr>
              <w:fldChar w:fldCharType="begin"/>
            </w:r>
            <w:r w:rsidRPr="00731E9B">
              <w:rPr>
                <w:bCs/>
                <w:i/>
                <w:iCs/>
                <w:sz w:val="20"/>
                <w:szCs w:val="20"/>
              </w:rPr>
              <w:instrText>NUMPAGES</w:instrText>
            </w:r>
            <w:r w:rsidRPr="00731E9B">
              <w:rPr>
                <w:bCs/>
                <w:i/>
                <w:iCs/>
                <w:sz w:val="20"/>
                <w:szCs w:val="20"/>
              </w:rPr>
              <w:fldChar w:fldCharType="separate"/>
            </w:r>
            <w:r w:rsidRPr="00731E9B">
              <w:rPr>
                <w:bCs/>
                <w:i/>
                <w:iCs/>
                <w:sz w:val="20"/>
                <w:szCs w:val="20"/>
              </w:rPr>
              <w:t>2</w:t>
            </w:r>
            <w:r w:rsidRPr="00731E9B">
              <w:rPr>
                <w:bCs/>
                <w:i/>
                <w:iCs/>
                <w:sz w:val="20"/>
                <w:szCs w:val="20"/>
              </w:rPr>
              <w:fldChar w:fldCharType="end"/>
            </w:r>
          </w:p>
        </w:sdtContent>
      </w:sdt>
    </w:sdtContent>
  </w:sdt>
  <w:p w14:paraId="1AE803F8" w14:textId="77777777" w:rsidR="00157E2F" w:rsidRDefault="00157E2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87F8E4" w14:textId="77777777" w:rsidR="00472A6A" w:rsidRDefault="00472A6A">
      <w:pPr>
        <w:spacing w:after="0" w:line="240" w:lineRule="auto"/>
      </w:pPr>
      <w:r>
        <w:separator/>
      </w:r>
    </w:p>
  </w:footnote>
  <w:footnote w:type="continuationSeparator" w:id="0">
    <w:p w14:paraId="3F4CE896" w14:textId="77777777" w:rsidR="00472A6A" w:rsidRDefault="00472A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79530" w14:textId="4268049A" w:rsidR="00157E2F" w:rsidRDefault="005B3FA5" w:rsidP="00731E9B">
    <w:pPr>
      <w:pStyle w:val="Nagwek"/>
      <w:pBdr>
        <w:top w:val="single" w:sz="4" w:space="1" w:color="A6A6A6" w:themeColor="background1" w:themeShade="A6"/>
        <w:left w:val="single" w:sz="4" w:space="4" w:color="A6A6A6" w:themeColor="background1" w:themeShade="A6"/>
        <w:bottom w:val="single" w:sz="4" w:space="1" w:color="A6A6A6" w:themeColor="background1" w:themeShade="A6"/>
        <w:right w:val="single" w:sz="4" w:space="4" w:color="A6A6A6" w:themeColor="background1" w:themeShade="A6"/>
      </w:pBdr>
      <w:jc w:val="center"/>
    </w:pPr>
    <w:r>
      <w:rPr>
        <w:i/>
        <w:iCs/>
        <w:sz w:val="20"/>
        <w:szCs w:val="20"/>
      </w:rPr>
      <w:t xml:space="preserve">Instrukcja </w:t>
    </w:r>
    <w:r w:rsidR="0029534D">
      <w:rPr>
        <w:i/>
        <w:iCs/>
        <w:sz w:val="20"/>
        <w:szCs w:val="20"/>
      </w:rPr>
      <w:t>Niszczenia Nośników Danych</w:t>
    </w:r>
    <w:r w:rsidR="0098220E">
      <w:rPr>
        <w:i/>
        <w:iCs/>
        <w:sz w:val="20"/>
        <w:szCs w:val="20"/>
      </w:rPr>
      <w:t xml:space="preserve"> w </w:t>
    </w:r>
    <w:r w:rsidR="00157E2F" w:rsidRPr="00D0400A">
      <w:rPr>
        <w:i/>
        <w:iCs/>
        <w:sz w:val="20"/>
        <w:szCs w:val="20"/>
        <w:highlight w:val="yellow"/>
      </w:rPr>
      <w:t>nazwa organizacji z dnia ….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CC7AFD4A"/>
    <w:name w:val="WW8Num1"/>
    <w:lvl w:ilvl="0">
      <w:start w:val="4"/>
      <w:numFmt w:val="decimal"/>
      <w:lvlText w:val="%1."/>
      <w:lvlJc w:val="left"/>
      <w:pPr>
        <w:ind w:left="1288" w:hanging="360"/>
      </w:pPr>
      <w:rPr>
        <w:rFonts w:cs="Calibri" w:hint="default"/>
        <w:b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568"/>
        </w:tabs>
        <w:ind w:left="2008" w:hanging="360"/>
      </w:pPr>
      <w:rPr>
        <w:rFonts w:cs="Calibri" w:hint="default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568"/>
        </w:tabs>
        <w:ind w:left="272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568"/>
        </w:tabs>
        <w:ind w:left="344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568"/>
        </w:tabs>
        <w:ind w:left="416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568"/>
        </w:tabs>
        <w:ind w:left="488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68"/>
        </w:tabs>
        <w:ind w:left="560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68"/>
        </w:tabs>
        <w:ind w:left="632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68"/>
        </w:tabs>
        <w:ind w:left="7048" w:hanging="180"/>
      </w:pPr>
      <w:rPr>
        <w:rFonts w:hint="default"/>
      </w:rPr>
    </w:lvl>
  </w:abstractNum>
  <w:abstractNum w:abstractNumId="1" w15:restartNumberingAfterBreak="0">
    <w:nsid w:val="00000004"/>
    <w:multiLevelType w:val="singleLevel"/>
    <w:tmpl w:val="6B0E74D6"/>
    <w:name w:val="WW8Num3"/>
    <w:lvl w:ilvl="0">
      <w:start w:val="1"/>
      <w:numFmt w:val="lowerRoman"/>
      <w:lvlText w:val="%1."/>
      <w:lvlJc w:val="left"/>
      <w:pPr>
        <w:tabs>
          <w:tab w:val="num" w:pos="0"/>
        </w:tabs>
        <w:ind w:left="1588" w:hanging="172"/>
      </w:pPr>
      <w:rPr>
        <w:rFonts w:hint="default"/>
      </w:rPr>
    </w:lvl>
  </w:abstractNum>
  <w:abstractNum w:abstractNumId="2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1065" w:hanging="705"/>
      </w:pPr>
      <w:rPr>
        <w:rFonts w:hint="default"/>
      </w:rPr>
    </w:lvl>
  </w:abstractNum>
  <w:abstractNum w:abstractNumId="3" w15:restartNumberingAfterBreak="0">
    <w:nsid w:val="00000006"/>
    <w:multiLevelType w:val="single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Calibri" w:hint="default"/>
        <w:b w:val="0"/>
        <w:sz w:val="24"/>
        <w:szCs w:val="24"/>
      </w:rPr>
    </w:lvl>
  </w:abstractNum>
  <w:abstractNum w:abstractNumId="4" w15:restartNumberingAfterBreak="0">
    <w:nsid w:val="00000009"/>
    <w:multiLevelType w:val="singleLevel"/>
    <w:tmpl w:val="00000009"/>
    <w:name w:val="WW8Num11"/>
    <w:lvl w:ilvl="0">
      <w:start w:val="1"/>
      <w:numFmt w:val="decimal"/>
      <w:lvlText w:val="%1."/>
      <w:lvlJc w:val="left"/>
      <w:pPr>
        <w:tabs>
          <w:tab w:val="num" w:pos="349"/>
        </w:tabs>
        <w:ind w:left="1069" w:hanging="360"/>
      </w:pPr>
      <w:rPr>
        <w:rFonts w:cs="Calibri" w:hint="default"/>
        <w:bCs/>
        <w:sz w:val="24"/>
        <w:szCs w:val="24"/>
      </w:rPr>
    </w:lvl>
  </w:abstractNum>
  <w:abstractNum w:abstractNumId="5" w15:restartNumberingAfterBreak="0">
    <w:nsid w:val="0000000A"/>
    <w:multiLevelType w:val="multilevel"/>
    <w:tmpl w:val="25268B94"/>
    <w:name w:val="WW8Num12"/>
    <w:lvl w:ilvl="0">
      <w:start w:val="1"/>
      <w:numFmt w:val="decimal"/>
      <w:lvlText w:val="%1."/>
      <w:lvlJc w:val="left"/>
      <w:pPr>
        <w:tabs>
          <w:tab w:val="num" w:pos="0"/>
        </w:tabs>
        <w:ind w:left="1065" w:hanging="705"/>
      </w:pPr>
      <w:rPr>
        <w:rFonts w:cs="Calibri" w:hint="default"/>
        <w:b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" w15:restartNumberingAfterBreak="0">
    <w:nsid w:val="0000000B"/>
    <w:multiLevelType w:val="singleLevel"/>
    <w:tmpl w:val="0000000B"/>
    <w:name w:val="WW8Num13"/>
    <w:lvl w:ilvl="0">
      <w:start w:val="1"/>
      <w:numFmt w:val="decimal"/>
      <w:lvlText w:val="%1."/>
      <w:lvlJc w:val="left"/>
      <w:pPr>
        <w:tabs>
          <w:tab w:val="num" w:pos="0"/>
        </w:tabs>
        <w:ind w:left="1065" w:hanging="705"/>
      </w:pPr>
      <w:rPr>
        <w:rFonts w:cs="Calibri" w:hint="default"/>
        <w:sz w:val="24"/>
        <w:szCs w:val="24"/>
      </w:rPr>
    </w:lvl>
  </w:abstractNum>
  <w:abstractNum w:abstractNumId="7" w15:restartNumberingAfterBreak="0">
    <w:nsid w:val="0000000C"/>
    <w:multiLevelType w:val="singleLevel"/>
    <w:tmpl w:val="0000000C"/>
    <w:name w:val="WW8Num15"/>
    <w:lvl w:ilvl="0">
      <w:start w:val="1"/>
      <w:numFmt w:val="lowerLetter"/>
      <w:lvlText w:val="%1."/>
      <w:lvlJc w:val="left"/>
      <w:pPr>
        <w:tabs>
          <w:tab w:val="num" w:pos="0"/>
        </w:tabs>
        <w:ind w:left="1065" w:hanging="705"/>
      </w:pPr>
      <w:rPr>
        <w:rFonts w:hint="default"/>
      </w:rPr>
    </w:lvl>
  </w:abstractNum>
  <w:abstractNum w:abstractNumId="8" w15:restartNumberingAfterBreak="0">
    <w:nsid w:val="0000000D"/>
    <w:multiLevelType w:val="multilevel"/>
    <w:tmpl w:val="0000000D"/>
    <w:name w:val="WW8Num1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Calibri"/>
        <w:b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b w:val="0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9" w15:restartNumberingAfterBreak="0">
    <w:nsid w:val="0000000E"/>
    <w:multiLevelType w:val="multilevel"/>
    <w:tmpl w:val="D458E5D6"/>
    <w:name w:val="WW8Num1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libri" w:hAnsi="Calibri" w:hint="default"/>
        <w:b w:val="0"/>
        <w:sz w:val="24"/>
        <w:szCs w:val="24"/>
      </w:rPr>
    </w:lvl>
    <w:lvl w:ilvl="1">
      <w:start w:val="8"/>
      <w:numFmt w:val="decimal"/>
      <w:lvlText w:val="%1.%2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440"/>
      </w:pPr>
      <w:rPr>
        <w:rFonts w:hint="default"/>
      </w:rPr>
    </w:lvl>
  </w:abstractNum>
  <w:abstractNum w:abstractNumId="10" w15:restartNumberingAfterBreak="0">
    <w:nsid w:val="0000000F"/>
    <w:multiLevelType w:val="singleLevel"/>
    <w:tmpl w:val="0000000F"/>
    <w:name w:val="WW8Num2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eastAsia="ArialMT" w:cs="Calibri" w:hint="default"/>
        <w:sz w:val="24"/>
        <w:szCs w:val="24"/>
      </w:rPr>
    </w:lvl>
  </w:abstractNum>
  <w:abstractNum w:abstractNumId="11" w15:restartNumberingAfterBreak="0">
    <w:nsid w:val="00000013"/>
    <w:multiLevelType w:val="multilevel"/>
    <w:tmpl w:val="5CB061C2"/>
    <w:name w:val="WW8Num26"/>
    <w:lvl w:ilvl="0">
      <w:start w:val="1"/>
      <w:numFmt w:val="decimal"/>
      <w:lvlText w:val="%1."/>
      <w:lvlJc w:val="left"/>
      <w:pPr>
        <w:tabs>
          <w:tab w:val="num" w:pos="714"/>
        </w:tabs>
        <w:ind w:left="1074" w:hanging="360"/>
      </w:pPr>
      <w:rPr>
        <w:b w:val="0"/>
        <w:color w:val="auto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714"/>
        </w:tabs>
        <w:ind w:left="1506" w:hanging="432"/>
      </w:pPr>
      <w:rPr>
        <w:b w:val="0"/>
        <w:sz w:val="24"/>
        <w:szCs w:val="20"/>
      </w:rPr>
    </w:lvl>
    <w:lvl w:ilvl="2">
      <w:start w:val="1"/>
      <w:numFmt w:val="decimal"/>
      <w:lvlText w:val="%1.%2.%3."/>
      <w:lvlJc w:val="left"/>
      <w:pPr>
        <w:tabs>
          <w:tab w:val="num" w:pos="714"/>
        </w:tabs>
        <w:ind w:left="1938" w:hanging="504"/>
      </w:pPr>
    </w:lvl>
    <w:lvl w:ilvl="3">
      <w:start w:val="1"/>
      <w:numFmt w:val="decimal"/>
      <w:lvlText w:val="%1.%2.%3.%4."/>
      <w:lvlJc w:val="left"/>
      <w:pPr>
        <w:tabs>
          <w:tab w:val="num" w:pos="714"/>
        </w:tabs>
        <w:ind w:left="2442" w:hanging="648"/>
      </w:pPr>
    </w:lvl>
    <w:lvl w:ilvl="4">
      <w:start w:val="1"/>
      <w:numFmt w:val="decimal"/>
      <w:lvlText w:val="%1.%2.%3.%4.%5."/>
      <w:lvlJc w:val="left"/>
      <w:pPr>
        <w:tabs>
          <w:tab w:val="num" w:pos="714"/>
        </w:tabs>
        <w:ind w:left="2946" w:hanging="792"/>
      </w:pPr>
    </w:lvl>
    <w:lvl w:ilvl="5">
      <w:start w:val="1"/>
      <w:numFmt w:val="decimal"/>
      <w:lvlText w:val="%1.%2.%3.%4.%5.%6."/>
      <w:lvlJc w:val="left"/>
      <w:pPr>
        <w:tabs>
          <w:tab w:val="num" w:pos="714"/>
        </w:tabs>
        <w:ind w:left="3450" w:hanging="936"/>
      </w:pPr>
    </w:lvl>
    <w:lvl w:ilvl="6">
      <w:start w:val="1"/>
      <w:numFmt w:val="decimal"/>
      <w:lvlText w:val="%1.%2.%3.%4.%5.%6.%7."/>
      <w:lvlJc w:val="left"/>
      <w:pPr>
        <w:tabs>
          <w:tab w:val="num" w:pos="714"/>
        </w:tabs>
        <w:ind w:left="3954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714"/>
        </w:tabs>
        <w:ind w:left="4458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714"/>
        </w:tabs>
        <w:ind w:left="5034" w:hanging="1440"/>
      </w:pPr>
    </w:lvl>
  </w:abstractNum>
  <w:abstractNum w:abstractNumId="12" w15:restartNumberingAfterBreak="0">
    <w:nsid w:val="00000014"/>
    <w:multiLevelType w:val="singleLevel"/>
    <w:tmpl w:val="00000014"/>
    <w:name w:val="WW8Num28"/>
    <w:lvl w:ilvl="0">
      <w:start w:val="1"/>
      <w:numFmt w:val="decimal"/>
      <w:lvlText w:val="%1."/>
      <w:lvlJc w:val="left"/>
      <w:pPr>
        <w:tabs>
          <w:tab w:val="num" w:pos="0"/>
        </w:tabs>
        <w:ind w:left="1065" w:hanging="705"/>
      </w:pPr>
      <w:rPr>
        <w:rFonts w:cs="Calibri" w:hint="default"/>
        <w:sz w:val="24"/>
        <w:szCs w:val="24"/>
      </w:rPr>
    </w:lvl>
  </w:abstractNum>
  <w:abstractNum w:abstractNumId="13" w15:restartNumberingAfterBreak="0">
    <w:nsid w:val="00000021"/>
    <w:multiLevelType w:val="multilevel"/>
    <w:tmpl w:val="00000021"/>
    <w:name w:val="WW8Num33"/>
    <w:lvl w:ilvl="0">
      <w:start w:val="1"/>
      <w:numFmt w:val="decimal"/>
      <w:pStyle w:val="BSNumerowanie03"/>
      <w:lvlText w:val="%1)"/>
      <w:lvlJc w:val="left"/>
      <w:pPr>
        <w:tabs>
          <w:tab w:val="num" w:pos="720"/>
        </w:tabs>
        <w:ind w:left="720" w:hanging="363"/>
      </w:pPr>
      <w:rPr>
        <w:rFonts w:ascii="Tahoma" w:hAnsi="Tahoma" w:cs="Tahoma" w:hint="default"/>
        <w:b w:val="0"/>
        <w:i w:val="0"/>
        <w:color w:val="auto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02E709C4"/>
    <w:multiLevelType w:val="multilevel"/>
    <w:tmpl w:val="BDDAE4FC"/>
    <w:lvl w:ilvl="0">
      <w:start w:val="1"/>
      <w:numFmt w:val="decimal"/>
      <w:pStyle w:val="Nagwek1"/>
      <w:lvlText w:val="%1."/>
      <w:lvlJc w:val="left"/>
      <w:pPr>
        <w:ind w:left="720" w:hanging="360"/>
      </w:pPr>
      <w:rPr>
        <w:sz w:val="32"/>
        <w:szCs w:val="36"/>
      </w:rPr>
    </w:lvl>
    <w:lvl w:ilvl="1">
      <w:start w:val="1"/>
      <w:numFmt w:val="decimal"/>
      <w:pStyle w:val="Nagwek2"/>
      <w:isLgl/>
      <w:lvlText w:val="%1.%2."/>
      <w:lvlJc w:val="left"/>
      <w:pPr>
        <w:ind w:left="1080" w:hanging="720"/>
      </w:pPr>
      <w:rPr>
        <w:rFonts w:ascii="Cambria" w:hAnsi="Cambria" w:cstheme="minorHAnsi" w:hint="default"/>
        <w:color w:val="auto"/>
      </w:rPr>
    </w:lvl>
    <w:lvl w:ilvl="2">
      <w:start w:val="1"/>
      <w:numFmt w:val="decimal"/>
      <w:pStyle w:val="Nagwek3"/>
      <w:isLgl/>
      <w:lvlText w:val="%1.%2.%3."/>
      <w:lvlJc w:val="left"/>
      <w:pPr>
        <w:ind w:left="1080" w:hanging="720"/>
      </w:pPr>
      <w:rPr>
        <w:rFonts w:hint="default"/>
        <w:b/>
        <w:u w:val="none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" w15:restartNumberingAfterBreak="0">
    <w:nsid w:val="0AAD3121"/>
    <w:multiLevelType w:val="hybridMultilevel"/>
    <w:tmpl w:val="61D24674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/>
        <w:i w:val="0"/>
        <w:sz w:val="22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0FF0141B"/>
    <w:multiLevelType w:val="hybridMultilevel"/>
    <w:tmpl w:val="1EE0BF76"/>
    <w:lvl w:ilvl="0" w:tplc="FFFFFFFF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/>
        <w:i w:val="0"/>
        <w:sz w:val="22"/>
        <w:szCs w:val="20"/>
      </w:rPr>
    </w:lvl>
    <w:lvl w:ilvl="1" w:tplc="04150017">
      <w:start w:val="1"/>
      <w:numFmt w:val="lowerLetter"/>
      <w:lvlText w:val="%2)"/>
      <w:lvlJc w:val="left"/>
      <w:pPr>
        <w:ind w:left="720" w:hanging="360"/>
      </w:pPr>
    </w:lvl>
    <w:lvl w:ilvl="2" w:tplc="C1882880">
      <w:start w:val="3"/>
      <w:numFmt w:val="decimal"/>
      <w:lvlText w:val="%3."/>
      <w:lvlJc w:val="left"/>
      <w:pPr>
        <w:ind w:left="198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16805D4E"/>
    <w:multiLevelType w:val="hybridMultilevel"/>
    <w:tmpl w:val="9EB869C2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18ED7F53"/>
    <w:multiLevelType w:val="hybridMultilevel"/>
    <w:tmpl w:val="CE9247E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1A502504"/>
    <w:multiLevelType w:val="hybridMultilevel"/>
    <w:tmpl w:val="7D9EAFD0"/>
    <w:name w:val="WW8Num1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15F7B5F"/>
    <w:multiLevelType w:val="hybridMultilevel"/>
    <w:tmpl w:val="70561F14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2B5402B5"/>
    <w:multiLevelType w:val="hybridMultilevel"/>
    <w:tmpl w:val="275438B6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471122D"/>
    <w:multiLevelType w:val="hybridMultilevel"/>
    <w:tmpl w:val="148EF498"/>
    <w:lvl w:ilvl="0" w:tplc="FFFFFFFF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/>
        <w:i w:val="0"/>
        <w:sz w:val="22"/>
        <w:szCs w:val="20"/>
      </w:rPr>
    </w:lvl>
    <w:lvl w:ilvl="1" w:tplc="04150017">
      <w:start w:val="1"/>
      <w:numFmt w:val="lowerLetter"/>
      <w:lvlText w:val="%2)"/>
      <w:lvlJc w:val="left"/>
      <w:pPr>
        <w:ind w:left="72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419E0B33"/>
    <w:multiLevelType w:val="hybridMultilevel"/>
    <w:tmpl w:val="7464839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4D26FF7"/>
    <w:multiLevelType w:val="multilevel"/>
    <w:tmpl w:val="26CEF748"/>
    <w:lvl w:ilvl="0">
      <w:start w:val="1"/>
      <w:numFmt w:val="decimal"/>
      <w:lvlText w:val="%1."/>
      <w:lvlJc w:val="left"/>
      <w:pPr>
        <w:ind w:left="360" w:hanging="360"/>
      </w:pPr>
      <w:rPr>
        <w:sz w:val="32"/>
        <w:szCs w:val="32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pStyle w:val="Nagwek4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5" w15:restartNumberingAfterBreak="0">
    <w:nsid w:val="4BB65B39"/>
    <w:multiLevelType w:val="hybridMultilevel"/>
    <w:tmpl w:val="7FB6E92E"/>
    <w:lvl w:ilvl="0" w:tplc="FFFFFFFF">
      <w:start w:val="1"/>
      <w:numFmt w:val="decimal"/>
      <w:lvlText w:val="%1)"/>
      <w:lvlJc w:val="left"/>
      <w:pPr>
        <w:ind w:left="360" w:hanging="360"/>
      </w:pPr>
    </w:lvl>
    <w:lvl w:ilvl="1" w:tplc="F3B4DE7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50CD1BC2"/>
    <w:multiLevelType w:val="hybridMultilevel"/>
    <w:tmpl w:val="8D66190C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/>
        <w:i w:val="0"/>
        <w:sz w:val="22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539C48E0"/>
    <w:multiLevelType w:val="hybridMultilevel"/>
    <w:tmpl w:val="EC1223AC"/>
    <w:lvl w:ilvl="0" w:tplc="FFFFFFFF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/>
        <w:i w:val="0"/>
        <w:sz w:val="22"/>
        <w:szCs w:val="20"/>
      </w:r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588520AA"/>
    <w:multiLevelType w:val="hybridMultilevel"/>
    <w:tmpl w:val="7464839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FC127B9"/>
    <w:multiLevelType w:val="hybridMultilevel"/>
    <w:tmpl w:val="B40600B8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/>
        <w:i w:val="0"/>
        <w:sz w:val="22"/>
        <w:szCs w:val="2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7050033D"/>
    <w:multiLevelType w:val="hybridMultilevel"/>
    <w:tmpl w:val="CF4E85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77733453">
    <w:abstractNumId w:val="24"/>
  </w:num>
  <w:num w:numId="2" w16cid:durableId="1328633739">
    <w:abstractNumId w:val="14"/>
  </w:num>
  <w:num w:numId="3" w16cid:durableId="4831272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969434846">
    <w:abstractNumId w:val="15"/>
  </w:num>
  <w:num w:numId="5" w16cid:durableId="242180748">
    <w:abstractNumId w:val="23"/>
  </w:num>
  <w:num w:numId="6" w16cid:durableId="1835105178">
    <w:abstractNumId w:val="29"/>
  </w:num>
  <w:num w:numId="7" w16cid:durableId="1446123266">
    <w:abstractNumId w:val="26"/>
  </w:num>
  <w:num w:numId="8" w16cid:durableId="2068264446">
    <w:abstractNumId w:val="28"/>
  </w:num>
  <w:num w:numId="9" w16cid:durableId="657078538">
    <w:abstractNumId w:val="19"/>
  </w:num>
  <w:num w:numId="10" w16cid:durableId="1138960441">
    <w:abstractNumId w:val="30"/>
  </w:num>
  <w:num w:numId="11" w16cid:durableId="2091198640">
    <w:abstractNumId w:val="17"/>
  </w:num>
  <w:num w:numId="12" w16cid:durableId="1353989501">
    <w:abstractNumId w:val="21"/>
  </w:num>
  <w:num w:numId="13" w16cid:durableId="1909224560">
    <w:abstractNumId w:val="25"/>
  </w:num>
  <w:num w:numId="14" w16cid:durableId="2085762587">
    <w:abstractNumId w:val="18"/>
  </w:num>
  <w:num w:numId="15" w16cid:durableId="495725124">
    <w:abstractNumId w:val="20"/>
  </w:num>
  <w:num w:numId="16" w16cid:durableId="2074546440">
    <w:abstractNumId w:val="27"/>
  </w:num>
  <w:num w:numId="17" w16cid:durableId="333188614">
    <w:abstractNumId w:val="14"/>
  </w:num>
  <w:num w:numId="18" w16cid:durableId="1971470914">
    <w:abstractNumId w:val="16"/>
  </w:num>
  <w:num w:numId="19" w16cid:durableId="2063406261">
    <w:abstractNumId w:val="22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onika Kacprzak">
    <w15:presenceInfo w15:providerId="AD" w15:userId="S::monika@purequality.onmicrosoft.com::f7ebe8ea-cf5e-4eed-8fcd-ee679afeca8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2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57DF"/>
    <w:rsid w:val="00000AF3"/>
    <w:rsid w:val="00024B37"/>
    <w:rsid w:val="000357DF"/>
    <w:rsid w:val="00045F71"/>
    <w:rsid w:val="000514EB"/>
    <w:rsid w:val="00053718"/>
    <w:rsid w:val="00057183"/>
    <w:rsid w:val="00062A79"/>
    <w:rsid w:val="00070FDD"/>
    <w:rsid w:val="00074A1F"/>
    <w:rsid w:val="000756CF"/>
    <w:rsid w:val="00077416"/>
    <w:rsid w:val="00084100"/>
    <w:rsid w:val="000976BE"/>
    <w:rsid w:val="000C00FE"/>
    <w:rsid w:val="000C08CA"/>
    <w:rsid w:val="000C224F"/>
    <w:rsid w:val="000C69E2"/>
    <w:rsid w:val="000D116E"/>
    <w:rsid w:val="000D318B"/>
    <w:rsid w:val="000E3549"/>
    <w:rsid w:val="000F0885"/>
    <w:rsid w:val="000F0F45"/>
    <w:rsid w:val="000F2E18"/>
    <w:rsid w:val="000F38C5"/>
    <w:rsid w:val="000F7932"/>
    <w:rsid w:val="00107614"/>
    <w:rsid w:val="0011324A"/>
    <w:rsid w:val="001161B4"/>
    <w:rsid w:val="001169E6"/>
    <w:rsid w:val="00125594"/>
    <w:rsid w:val="001367FF"/>
    <w:rsid w:val="00144769"/>
    <w:rsid w:val="001538EF"/>
    <w:rsid w:val="00157E2F"/>
    <w:rsid w:val="001625A0"/>
    <w:rsid w:val="001656A3"/>
    <w:rsid w:val="00185202"/>
    <w:rsid w:val="001905C8"/>
    <w:rsid w:val="00194996"/>
    <w:rsid w:val="001A00F6"/>
    <w:rsid w:val="001A1B2C"/>
    <w:rsid w:val="001B0DE9"/>
    <w:rsid w:val="001B783B"/>
    <w:rsid w:val="001D1693"/>
    <w:rsid w:val="001D7D18"/>
    <w:rsid w:val="001E2167"/>
    <w:rsid w:val="001E29A8"/>
    <w:rsid w:val="001E459C"/>
    <w:rsid w:val="001E461C"/>
    <w:rsid w:val="002002D4"/>
    <w:rsid w:val="00200FF3"/>
    <w:rsid w:val="00201182"/>
    <w:rsid w:val="00210C10"/>
    <w:rsid w:val="00216B34"/>
    <w:rsid w:val="00216FD6"/>
    <w:rsid w:val="00223051"/>
    <w:rsid w:val="00224659"/>
    <w:rsid w:val="002336F1"/>
    <w:rsid w:val="002358D1"/>
    <w:rsid w:val="002462A8"/>
    <w:rsid w:val="002662CB"/>
    <w:rsid w:val="00272BAF"/>
    <w:rsid w:val="00274AE8"/>
    <w:rsid w:val="002839E3"/>
    <w:rsid w:val="002933B6"/>
    <w:rsid w:val="0029534D"/>
    <w:rsid w:val="002971FF"/>
    <w:rsid w:val="002972FA"/>
    <w:rsid w:val="002B1B8F"/>
    <w:rsid w:val="002B4C6F"/>
    <w:rsid w:val="002C1EBC"/>
    <w:rsid w:val="002C1FCD"/>
    <w:rsid w:val="002E01ED"/>
    <w:rsid w:val="002E0A48"/>
    <w:rsid w:val="002E486C"/>
    <w:rsid w:val="002F5FF9"/>
    <w:rsid w:val="002F6A72"/>
    <w:rsid w:val="003052D4"/>
    <w:rsid w:val="0031270D"/>
    <w:rsid w:val="00316276"/>
    <w:rsid w:val="0032402E"/>
    <w:rsid w:val="00334406"/>
    <w:rsid w:val="00344B4D"/>
    <w:rsid w:val="00357036"/>
    <w:rsid w:val="0036248B"/>
    <w:rsid w:val="00365C29"/>
    <w:rsid w:val="00373C3E"/>
    <w:rsid w:val="00375B51"/>
    <w:rsid w:val="00392D49"/>
    <w:rsid w:val="003A6A69"/>
    <w:rsid w:val="003B0EE4"/>
    <w:rsid w:val="003C2219"/>
    <w:rsid w:val="003C31FD"/>
    <w:rsid w:val="003D200B"/>
    <w:rsid w:val="003E26C4"/>
    <w:rsid w:val="003E28AA"/>
    <w:rsid w:val="003E5C4D"/>
    <w:rsid w:val="00410970"/>
    <w:rsid w:val="0044620A"/>
    <w:rsid w:val="00446533"/>
    <w:rsid w:val="00454319"/>
    <w:rsid w:val="00471DA8"/>
    <w:rsid w:val="004729CD"/>
    <w:rsid w:val="00472A6A"/>
    <w:rsid w:val="00476976"/>
    <w:rsid w:val="004774B1"/>
    <w:rsid w:val="0048358F"/>
    <w:rsid w:val="0048603E"/>
    <w:rsid w:val="00492A96"/>
    <w:rsid w:val="00493010"/>
    <w:rsid w:val="00495E14"/>
    <w:rsid w:val="00495EF0"/>
    <w:rsid w:val="004A5791"/>
    <w:rsid w:val="004B25C1"/>
    <w:rsid w:val="004B415A"/>
    <w:rsid w:val="004C537A"/>
    <w:rsid w:val="004D0CF6"/>
    <w:rsid w:val="004E0EF1"/>
    <w:rsid w:val="004E1946"/>
    <w:rsid w:val="004E4714"/>
    <w:rsid w:val="004E4ADA"/>
    <w:rsid w:val="004F374B"/>
    <w:rsid w:val="005052C9"/>
    <w:rsid w:val="00513365"/>
    <w:rsid w:val="005267B1"/>
    <w:rsid w:val="00536602"/>
    <w:rsid w:val="005530D6"/>
    <w:rsid w:val="0056555D"/>
    <w:rsid w:val="005731CA"/>
    <w:rsid w:val="0058205A"/>
    <w:rsid w:val="00584B3E"/>
    <w:rsid w:val="00584FFD"/>
    <w:rsid w:val="0058679D"/>
    <w:rsid w:val="00597E72"/>
    <w:rsid w:val="005B2154"/>
    <w:rsid w:val="005B3FA5"/>
    <w:rsid w:val="005B7EF0"/>
    <w:rsid w:val="005D2425"/>
    <w:rsid w:val="005E2E6A"/>
    <w:rsid w:val="005E4A5A"/>
    <w:rsid w:val="005F59F5"/>
    <w:rsid w:val="00602BEF"/>
    <w:rsid w:val="0060377E"/>
    <w:rsid w:val="006039FD"/>
    <w:rsid w:val="00622C65"/>
    <w:rsid w:val="00633172"/>
    <w:rsid w:val="00644B50"/>
    <w:rsid w:val="006460E1"/>
    <w:rsid w:val="0064714D"/>
    <w:rsid w:val="00647A58"/>
    <w:rsid w:val="006517BB"/>
    <w:rsid w:val="00655FD9"/>
    <w:rsid w:val="00656BF6"/>
    <w:rsid w:val="006723C6"/>
    <w:rsid w:val="006726F0"/>
    <w:rsid w:val="00674AF0"/>
    <w:rsid w:val="00682CB4"/>
    <w:rsid w:val="00683FE4"/>
    <w:rsid w:val="00686787"/>
    <w:rsid w:val="00690E6F"/>
    <w:rsid w:val="0069616A"/>
    <w:rsid w:val="00696BD1"/>
    <w:rsid w:val="006A2B4B"/>
    <w:rsid w:val="006A62DA"/>
    <w:rsid w:val="006B1B13"/>
    <w:rsid w:val="006B2228"/>
    <w:rsid w:val="006B24F0"/>
    <w:rsid w:val="006B7033"/>
    <w:rsid w:val="006E1FAB"/>
    <w:rsid w:val="006E5863"/>
    <w:rsid w:val="00704E5F"/>
    <w:rsid w:val="00706C3F"/>
    <w:rsid w:val="00712B5F"/>
    <w:rsid w:val="00716726"/>
    <w:rsid w:val="007238C9"/>
    <w:rsid w:val="007238DC"/>
    <w:rsid w:val="00731E9B"/>
    <w:rsid w:val="00751ED8"/>
    <w:rsid w:val="0076323E"/>
    <w:rsid w:val="00763462"/>
    <w:rsid w:val="00774BA0"/>
    <w:rsid w:val="007920D3"/>
    <w:rsid w:val="0079566D"/>
    <w:rsid w:val="00796F62"/>
    <w:rsid w:val="007B289D"/>
    <w:rsid w:val="007B4058"/>
    <w:rsid w:val="007B5077"/>
    <w:rsid w:val="007C72FC"/>
    <w:rsid w:val="007D096B"/>
    <w:rsid w:val="007D3433"/>
    <w:rsid w:val="007E170C"/>
    <w:rsid w:val="007E78AA"/>
    <w:rsid w:val="007F2044"/>
    <w:rsid w:val="007F5B13"/>
    <w:rsid w:val="007F7C1F"/>
    <w:rsid w:val="008065F0"/>
    <w:rsid w:val="00817020"/>
    <w:rsid w:val="0082462A"/>
    <w:rsid w:val="00833E93"/>
    <w:rsid w:val="008450AA"/>
    <w:rsid w:val="00846933"/>
    <w:rsid w:val="0086643C"/>
    <w:rsid w:val="00871E7E"/>
    <w:rsid w:val="00875443"/>
    <w:rsid w:val="00876975"/>
    <w:rsid w:val="00886E55"/>
    <w:rsid w:val="00887E02"/>
    <w:rsid w:val="008A00B0"/>
    <w:rsid w:val="008A061A"/>
    <w:rsid w:val="008A494E"/>
    <w:rsid w:val="008B4402"/>
    <w:rsid w:val="008C0C30"/>
    <w:rsid w:val="008C1B58"/>
    <w:rsid w:val="008C334C"/>
    <w:rsid w:val="008C76A0"/>
    <w:rsid w:val="008D5C3A"/>
    <w:rsid w:val="008D5D13"/>
    <w:rsid w:val="008D7483"/>
    <w:rsid w:val="008E4E1D"/>
    <w:rsid w:val="008F4287"/>
    <w:rsid w:val="00923C25"/>
    <w:rsid w:val="009311A7"/>
    <w:rsid w:val="00932111"/>
    <w:rsid w:val="00937DD9"/>
    <w:rsid w:val="00951489"/>
    <w:rsid w:val="00953CD8"/>
    <w:rsid w:val="00956019"/>
    <w:rsid w:val="0095688C"/>
    <w:rsid w:val="00975DFF"/>
    <w:rsid w:val="00977BFE"/>
    <w:rsid w:val="0098220E"/>
    <w:rsid w:val="00985431"/>
    <w:rsid w:val="00993C06"/>
    <w:rsid w:val="009C1570"/>
    <w:rsid w:val="009D3072"/>
    <w:rsid w:val="009D3CE0"/>
    <w:rsid w:val="009E1FA1"/>
    <w:rsid w:val="009E7734"/>
    <w:rsid w:val="009F39B8"/>
    <w:rsid w:val="00A00B96"/>
    <w:rsid w:val="00A0530D"/>
    <w:rsid w:val="00A06EC2"/>
    <w:rsid w:val="00A17425"/>
    <w:rsid w:val="00A203FE"/>
    <w:rsid w:val="00A24C31"/>
    <w:rsid w:val="00A27179"/>
    <w:rsid w:val="00A271B7"/>
    <w:rsid w:val="00A405E3"/>
    <w:rsid w:val="00A51360"/>
    <w:rsid w:val="00A525B7"/>
    <w:rsid w:val="00A70BB9"/>
    <w:rsid w:val="00A75C70"/>
    <w:rsid w:val="00A80F3D"/>
    <w:rsid w:val="00A83655"/>
    <w:rsid w:val="00A85257"/>
    <w:rsid w:val="00A91FB3"/>
    <w:rsid w:val="00A928AB"/>
    <w:rsid w:val="00A92EB1"/>
    <w:rsid w:val="00A93B78"/>
    <w:rsid w:val="00AA62FC"/>
    <w:rsid w:val="00AB1904"/>
    <w:rsid w:val="00AB28EE"/>
    <w:rsid w:val="00AB6A54"/>
    <w:rsid w:val="00AD223E"/>
    <w:rsid w:val="00AD23A9"/>
    <w:rsid w:val="00AD4543"/>
    <w:rsid w:val="00AD7904"/>
    <w:rsid w:val="00B04F51"/>
    <w:rsid w:val="00B233B2"/>
    <w:rsid w:val="00B419FB"/>
    <w:rsid w:val="00B53BA5"/>
    <w:rsid w:val="00B60F5D"/>
    <w:rsid w:val="00B71448"/>
    <w:rsid w:val="00B9330B"/>
    <w:rsid w:val="00B957C8"/>
    <w:rsid w:val="00B95926"/>
    <w:rsid w:val="00BA28F6"/>
    <w:rsid w:val="00BA77FC"/>
    <w:rsid w:val="00BB6E3D"/>
    <w:rsid w:val="00BD0236"/>
    <w:rsid w:val="00BD69C1"/>
    <w:rsid w:val="00BE70FF"/>
    <w:rsid w:val="00BF27D3"/>
    <w:rsid w:val="00BF5BC7"/>
    <w:rsid w:val="00BF75F4"/>
    <w:rsid w:val="00BF7783"/>
    <w:rsid w:val="00C16F4C"/>
    <w:rsid w:val="00C17DDE"/>
    <w:rsid w:val="00C2014F"/>
    <w:rsid w:val="00C310A3"/>
    <w:rsid w:val="00C34FDE"/>
    <w:rsid w:val="00C4021B"/>
    <w:rsid w:val="00C412B4"/>
    <w:rsid w:val="00C617B7"/>
    <w:rsid w:val="00C67BEE"/>
    <w:rsid w:val="00C924D6"/>
    <w:rsid w:val="00CB2B7E"/>
    <w:rsid w:val="00CB35DF"/>
    <w:rsid w:val="00CB4D28"/>
    <w:rsid w:val="00CC0153"/>
    <w:rsid w:val="00CC7173"/>
    <w:rsid w:val="00CD2044"/>
    <w:rsid w:val="00CD4068"/>
    <w:rsid w:val="00CD6946"/>
    <w:rsid w:val="00CD6D40"/>
    <w:rsid w:val="00CE44B6"/>
    <w:rsid w:val="00CE46D8"/>
    <w:rsid w:val="00CE7301"/>
    <w:rsid w:val="00CF25C6"/>
    <w:rsid w:val="00D00ADE"/>
    <w:rsid w:val="00D01395"/>
    <w:rsid w:val="00D04AC5"/>
    <w:rsid w:val="00D175A8"/>
    <w:rsid w:val="00D212F2"/>
    <w:rsid w:val="00D23C76"/>
    <w:rsid w:val="00D40CF3"/>
    <w:rsid w:val="00D50898"/>
    <w:rsid w:val="00D55070"/>
    <w:rsid w:val="00D5687D"/>
    <w:rsid w:val="00D64AF3"/>
    <w:rsid w:val="00D6554B"/>
    <w:rsid w:val="00D67BFE"/>
    <w:rsid w:val="00D72090"/>
    <w:rsid w:val="00D7343E"/>
    <w:rsid w:val="00D809A3"/>
    <w:rsid w:val="00D82345"/>
    <w:rsid w:val="00D92ABE"/>
    <w:rsid w:val="00D9312C"/>
    <w:rsid w:val="00DA4B37"/>
    <w:rsid w:val="00DC3359"/>
    <w:rsid w:val="00DC6DEE"/>
    <w:rsid w:val="00DD6E16"/>
    <w:rsid w:val="00DE01F0"/>
    <w:rsid w:val="00DE40D0"/>
    <w:rsid w:val="00DE4805"/>
    <w:rsid w:val="00DE5F71"/>
    <w:rsid w:val="00E0539E"/>
    <w:rsid w:val="00E158A6"/>
    <w:rsid w:val="00E22C3F"/>
    <w:rsid w:val="00E264B4"/>
    <w:rsid w:val="00E3161F"/>
    <w:rsid w:val="00E35007"/>
    <w:rsid w:val="00E416FF"/>
    <w:rsid w:val="00E45E67"/>
    <w:rsid w:val="00E5501C"/>
    <w:rsid w:val="00E6000D"/>
    <w:rsid w:val="00E634BB"/>
    <w:rsid w:val="00E6770E"/>
    <w:rsid w:val="00E712FD"/>
    <w:rsid w:val="00E71F31"/>
    <w:rsid w:val="00E76958"/>
    <w:rsid w:val="00E8028A"/>
    <w:rsid w:val="00E8173F"/>
    <w:rsid w:val="00E9324C"/>
    <w:rsid w:val="00E96DC8"/>
    <w:rsid w:val="00E97074"/>
    <w:rsid w:val="00EB06B3"/>
    <w:rsid w:val="00EB6904"/>
    <w:rsid w:val="00EC098C"/>
    <w:rsid w:val="00EC271A"/>
    <w:rsid w:val="00EC7D65"/>
    <w:rsid w:val="00EE1251"/>
    <w:rsid w:val="00EF4861"/>
    <w:rsid w:val="00EF7FCB"/>
    <w:rsid w:val="00F04842"/>
    <w:rsid w:val="00F071CC"/>
    <w:rsid w:val="00F25A4B"/>
    <w:rsid w:val="00F33110"/>
    <w:rsid w:val="00F352AF"/>
    <w:rsid w:val="00F45A73"/>
    <w:rsid w:val="00F46C79"/>
    <w:rsid w:val="00F529D6"/>
    <w:rsid w:val="00F61204"/>
    <w:rsid w:val="00F7441E"/>
    <w:rsid w:val="00F92E66"/>
    <w:rsid w:val="00FA537F"/>
    <w:rsid w:val="00FA53D7"/>
    <w:rsid w:val="00FA778C"/>
    <w:rsid w:val="00FB6ACC"/>
    <w:rsid w:val="00FB7FD5"/>
    <w:rsid w:val="00FC0BB1"/>
    <w:rsid w:val="00FC10B4"/>
    <w:rsid w:val="00FC27CE"/>
    <w:rsid w:val="00FD1337"/>
    <w:rsid w:val="00FD439D"/>
    <w:rsid w:val="00FE27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A7905CF"/>
  <w15:chartTrackingRefBased/>
  <w15:docId w15:val="{36210422-8985-4BEF-ADF0-07696B3465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autoRedefine/>
    <w:uiPriority w:val="9"/>
    <w:qFormat/>
    <w:rsid w:val="0098220E"/>
    <w:pPr>
      <w:keepNext/>
      <w:numPr>
        <w:numId w:val="2"/>
      </w:numPr>
      <w:suppressAutoHyphens/>
      <w:spacing w:before="360" w:after="240" w:line="240" w:lineRule="auto"/>
      <w:ind w:left="357" w:hanging="357"/>
      <w:jc w:val="both"/>
      <w:outlineLvl w:val="0"/>
    </w:pPr>
    <w:rPr>
      <w:rFonts w:ascii="Cambria" w:eastAsia="Times New Roman" w:hAnsi="Cambria" w:cstheme="minorHAnsi"/>
      <w:b/>
      <w:bCs/>
      <w:smallCaps/>
      <w:kern w:val="32"/>
      <w:sz w:val="32"/>
      <w:szCs w:val="32"/>
      <w:lang w:eastAsia="ar-SA"/>
    </w:rPr>
  </w:style>
  <w:style w:type="paragraph" w:styleId="Nagwek2">
    <w:name w:val="heading 2"/>
    <w:basedOn w:val="Normalny"/>
    <w:next w:val="Normalny"/>
    <w:link w:val="Nagwek2Znak"/>
    <w:autoRedefine/>
    <w:uiPriority w:val="9"/>
    <w:qFormat/>
    <w:rsid w:val="005530D6"/>
    <w:pPr>
      <w:keepNext/>
      <w:numPr>
        <w:ilvl w:val="1"/>
        <w:numId w:val="2"/>
      </w:numPr>
      <w:suppressAutoHyphens/>
      <w:spacing w:before="360" w:after="240" w:line="240" w:lineRule="auto"/>
      <w:jc w:val="both"/>
      <w:outlineLvl w:val="1"/>
    </w:pPr>
    <w:rPr>
      <w:rFonts w:ascii="Cambria" w:eastAsia="Times New Roman" w:hAnsi="Cambria" w:cs="Times New Roman"/>
      <w:b/>
      <w:bCs/>
      <w:iCs/>
      <w:sz w:val="28"/>
      <w:szCs w:val="28"/>
      <w:lang w:eastAsia="ar-SA"/>
    </w:rPr>
  </w:style>
  <w:style w:type="paragraph" w:styleId="Nagwek3">
    <w:name w:val="heading 3"/>
    <w:basedOn w:val="Normalny"/>
    <w:next w:val="Normalny"/>
    <w:link w:val="Nagwek3Znak"/>
    <w:autoRedefine/>
    <w:uiPriority w:val="99"/>
    <w:unhideWhenUsed/>
    <w:qFormat/>
    <w:rsid w:val="0098220E"/>
    <w:pPr>
      <w:keepNext/>
      <w:numPr>
        <w:ilvl w:val="2"/>
        <w:numId w:val="2"/>
      </w:numPr>
      <w:suppressAutoHyphens/>
      <w:spacing w:before="240" w:after="240" w:line="240" w:lineRule="auto"/>
      <w:jc w:val="both"/>
      <w:outlineLvl w:val="2"/>
    </w:pPr>
    <w:rPr>
      <w:rFonts w:ascii="Cambria" w:eastAsia="Times New Roman" w:hAnsi="Cambria" w:cs="Times New Roman"/>
      <w:b/>
      <w:bCs/>
      <w:sz w:val="24"/>
      <w:szCs w:val="26"/>
      <w:lang w:eastAsia="ar-SA"/>
    </w:rPr>
  </w:style>
  <w:style w:type="paragraph" w:styleId="Nagwek4">
    <w:name w:val="heading 4"/>
    <w:basedOn w:val="Normalny"/>
    <w:next w:val="Normalny"/>
    <w:link w:val="Nagwek4Znak"/>
    <w:autoRedefine/>
    <w:uiPriority w:val="9"/>
    <w:qFormat/>
    <w:rsid w:val="00CE46D8"/>
    <w:pPr>
      <w:keepNext/>
      <w:numPr>
        <w:ilvl w:val="2"/>
        <w:numId w:val="1"/>
      </w:numPr>
      <w:suppressAutoHyphens/>
      <w:spacing w:before="240" w:after="120" w:line="240" w:lineRule="auto"/>
      <w:outlineLvl w:val="3"/>
    </w:pPr>
    <w:rPr>
      <w:rFonts w:ascii="Cambria" w:eastAsia="Times New Roman" w:hAnsi="Cambria" w:cs="Times New Roman"/>
      <w:b/>
      <w:bCs/>
      <w:sz w:val="24"/>
      <w:szCs w:val="28"/>
      <w:lang w:eastAsia="ar-SA"/>
    </w:rPr>
  </w:style>
  <w:style w:type="paragraph" w:styleId="Nagwek6">
    <w:name w:val="heading 6"/>
    <w:basedOn w:val="Normalny"/>
    <w:next w:val="Normalny"/>
    <w:link w:val="Nagwek6Znak"/>
    <w:uiPriority w:val="9"/>
    <w:qFormat/>
    <w:rsid w:val="00CE46D8"/>
    <w:pPr>
      <w:keepNext/>
      <w:keepLines/>
      <w:spacing w:before="200" w:after="0" w:line="240" w:lineRule="auto"/>
      <w:outlineLvl w:val="5"/>
    </w:pPr>
    <w:rPr>
      <w:rFonts w:ascii="Cambria" w:eastAsia="Times New Roman" w:hAnsi="Cambria" w:cs="Times New Roman"/>
      <w:i/>
      <w:iCs/>
      <w:color w:val="243F6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98220E"/>
    <w:rPr>
      <w:rFonts w:ascii="Cambria" w:eastAsia="Times New Roman" w:hAnsi="Cambria" w:cstheme="minorHAnsi"/>
      <w:b/>
      <w:bCs/>
      <w:smallCaps/>
      <w:kern w:val="32"/>
      <w:sz w:val="32"/>
      <w:szCs w:val="32"/>
      <w:lang w:eastAsia="ar-SA"/>
    </w:rPr>
  </w:style>
  <w:style w:type="character" w:customStyle="1" w:styleId="Nagwek2Znak">
    <w:name w:val="Nagłówek 2 Znak"/>
    <w:basedOn w:val="Domylnaczcionkaakapitu"/>
    <w:link w:val="Nagwek2"/>
    <w:uiPriority w:val="9"/>
    <w:rsid w:val="005530D6"/>
    <w:rPr>
      <w:rFonts w:ascii="Cambria" w:eastAsia="Times New Roman" w:hAnsi="Cambria" w:cs="Times New Roman"/>
      <w:b/>
      <w:bCs/>
      <w:iCs/>
      <w:sz w:val="28"/>
      <w:szCs w:val="28"/>
      <w:lang w:eastAsia="ar-SA"/>
    </w:rPr>
  </w:style>
  <w:style w:type="character" w:customStyle="1" w:styleId="Nagwek3Znak">
    <w:name w:val="Nagłówek 3 Znak"/>
    <w:basedOn w:val="Domylnaczcionkaakapitu"/>
    <w:link w:val="Nagwek3"/>
    <w:uiPriority w:val="99"/>
    <w:rsid w:val="0098220E"/>
    <w:rPr>
      <w:rFonts w:ascii="Cambria" w:eastAsia="Times New Roman" w:hAnsi="Cambria" w:cs="Times New Roman"/>
      <w:b/>
      <w:bCs/>
      <w:sz w:val="24"/>
      <w:szCs w:val="26"/>
      <w:lang w:eastAsia="ar-SA"/>
    </w:rPr>
  </w:style>
  <w:style w:type="character" w:customStyle="1" w:styleId="Nagwek4Znak">
    <w:name w:val="Nagłówek 4 Znak"/>
    <w:basedOn w:val="Domylnaczcionkaakapitu"/>
    <w:link w:val="Nagwek4"/>
    <w:uiPriority w:val="9"/>
    <w:rsid w:val="00CE46D8"/>
    <w:rPr>
      <w:rFonts w:ascii="Cambria" w:eastAsia="Times New Roman" w:hAnsi="Cambria" w:cs="Times New Roman"/>
      <w:b/>
      <w:bCs/>
      <w:sz w:val="24"/>
      <w:szCs w:val="28"/>
      <w:lang w:eastAsia="ar-SA"/>
    </w:rPr>
  </w:style>
  <w:style w:type="character" w:customStyle="1" w:styleId="Nagwek6Znak">
    <w:name w:val="Nagłówek 6 Znak"/>
    <w:basedOn w:val="Domylnaczcionkaakapitu"/>
    <w:link w:val="Nagwek6"/>
    <w:uiPriority w:val="9"/>
    <w:rsid w:val="00CE46D8"/>
    <w:rPr>
      <w:rFonts w:ascii="Cambria" w:eastAsia="Times New Roman" w:hAnsi="Cambria" w:cs="Times New Roman"/>
      <w:i/>
      <w:iCs/>
      <w:color w:val="243F60"/>
    </w:rPr>
  </w:style>
  <w:style w:type="numbering" w:customStyle="1" w:styleId="Bezlisty1">
    <w:name w:val="Bez listy1"/>
    <w:next w:val="Bezlisty"/>
    <w:uiPriority w:val="99"/>
    <w:semiHidden/>
    <w:unhideWhenUsed/>
    <w:rsid w:val="00CE46D8"/>
  </w:style>
  <w:style w:type="character" w:customStyle="1" w:styleId="WW8Num1z0">
    <w:name w:val="WW8Num1z0"/>
    <w:rsid w:val="00CE46D8"/>
    <w:rPr>
      <w:rFonts w:cs="Calibri"/>
      <w:b w:val="0"/>
      <w:sz w:val="24"/>
      <w:szCs w:val="24"/>
    </w:rPr>
  </w:style>
  <w:style w:type="character" w:customStyle="1" w:styleId="WW8Num1z1">
    <w:name w:val="WW8Num1z1"/>
    <w:rsid w:val="00CE46D8"/>
    <w:rPr>
      <w:rFonts w:cs="Calibri"/>
      <w:sz w:val="24"/>
      <w:szCs w:val="24"/>
    </w:rPr>
  </w:style>
  <w:style w:type="character" w:customStyle="1" w:styleId="WW8Num1z2">
    <w:name w:val="WW8Num1z2"/>
    <w:rsid w:val="00CE46D8"/>
  </w:style>
  <w:style w:type="character" w:customStyle="1" w:styleId="WW8Num1z3">
    <w:name w:val="WW8Num1z3"/>
    <w:rsid w:val="00CE46D8"/>
  </w:style>
  <w:style w:type="character" w:customStyle="1" w:styleId="WW8Num1z4">
    <w:name w:val="WW8Num1z4"/>
    <w:rsid w:val="00CE46D8"/>
  </w:style>
  <w:style w:type="character" w:customStyle="1" w:styleId="WW8Num1z5">
    <w:name w:val="WW8Num1z5"/>
    <w:rsid w:val="00CE46D8"/>
  </w:style>
  <w:style w:type="character" w:customStyle="1" w:styleId="WW8Num1z6">
    <w:name w:val="WW8Num1z6"/>
    <w:rsid w:val="00CE46D8"/>
  </w:style>
  <w:style w:type="character" w:customStyle="1" w:styleId="WW8Num1z7">
    <w:name w:val="WW8Num1z7"/>
    <w:rsid w:val="00CE46D8"/>
  </w:style>
  <w:style w:type="character" w:customStyle="1" w:styleId="WW8Num1z8">
    <w:name w:val="WW8Num1z8"/>
    <w:rsid w:val="00CE46D8"/>
  </w:style>
  <w:style w:type="character" w:customStyle="1" w:styleId="WW8Num2z0">
    <w:name w:val="WW8Num2z0"/>
    <w:rsid w:val="00CE46D8"/>
    <w:rPr>
      <w:rFonts w:hint="default"/>
    </w:rPr>
  </w:style>
  <w:style w:type="character" w:customStyle="1" w:styleId="WW8Num2z1">
    <w:name w:val="WW8Num2z1"/>
    <w:rsid w:val="00CE46D8"/>
  </w:style>
  <w:style w:type="character" w:customStyle="1" w:styleId="WW8Num2z2">
    <w:name w:val="WW8Num2z2"/>
    <w:rsid w:val="00CE46D8"/>
  </w:style>
  <w:style w:type="character" w:customStyle="1" w:styleId="WW8Num2z3">
    <w:name w:val="WW8Num2z3"/>
    <w:rsid w:val="00CE46D8"/>
  </w:style>
  <w:style w:type="character" w:customStyle="1" w:styleId="WW8Num2z4">
    <w:name w:val="WW8Num2z4"/>
    <w:rsid w:val="00CE46D8"/>
  </w:style>
  <w:style w:type="character" w:customStyle="1" w:styleId="WW8Num2z5">
    <w:name w:val="WW8Num2z5"/>
    <w:rsid w:val="00CE46D8"/>
  </w:style>
  <w:style w:type="character" w:customStyle="1" w:styleId="WW8Num2z6">
    <w:name w:val="WW8Num2z6"/>
    <w:rsid w:val="00CE46D8"/>
  </w:style>
  <w:style w:type="character" w:customStyle="1" w:styleId="WW8Num2z7">
    <w:name w:val="WW8Num2z7"/>
    <w:rsid w:val="00CE46D8"/>
  </w:style>
  <w:style w:type="character" w:customStyle="1" w:styleId="WW8Num2z8">
    <w:name w:val="WW8Num2z8"/>
    <w:rsid w:val="00CE46D8"/>
  </w:style>
  <w:style w:type="character" w:customStyle="1" w:styleId="WW8Num3z0">
    <w:name w:val="WW8Num3z0"/>
    <w:rsid w:val="00CE46D8"/>
    <w:rPr>
      <w:rFonts w:hint="default"/>
    </w:rPr>
  </w:style>
  <w:style w:type="character" w:customStyle="1" w:styleId="WW8Num3z1">
    <w:name w:val="WW8Num3z1"/>
    <w:rsid w:val="00CE46D8"/>
  </w:style>
  <w:style w:type="character" w:customStyle="1" w:styleId="WW8Num3z2">
    <w:name w:val="WW8Num3z2"/>
    <w:rsid w:val="00CE46D8"/>
  </w:style>
  <w:style w:type="character" w:customStyle="1" w:styleId="WW8Num3z3">
    <w:name w:val="WW8Num3z3"/>
    <w:rsid w:val="00CE46D8"/>
  </w:style>
  <w:style w:type="character" w:customStyle="1" w:styleId="WW8Num3z4">
    <w:name w:val="WW8Num3z4"/>
    <w:rsid w:val="00CE46D8"/>
  </w:style>
  <w:style w:type="character" w:customStyle="1" w:styleId="WW8Num3z5">
    <w:name w:val="WW8Num3z5"/>
    <w:rsid w:val="00CE46D8"/>
  </w:style>
  <w:style w:type="character" w:customStyle="1" w:styleId="WW8Num3z6">
    <w:name w:val="WW8Num3z6"/>
    <w:rsid w:val="00CE46D8"/>
  </w:style>
  <w:style w:type="character" w:customStyle="1" w:styleId="WW8Num3z7">
    <w:name w:val="WW8Num3z7"/>
    <w:rsid w:val="00CE46D8"/>
  </w:style>
  <w:style w:type="character" w:customStyle="1" w:styleId="WW8Num3z8">
    <w:name w:val="WW8Num3z8"/>
    <w:rsid w:val="00CE46D8"/>
  </w:style>
  <w:style w:type="character" w:customStyle="1" w:styleId="WW8Num4z0">
    <w:name w:val="WW8Num4z0"/>
    <w:rsid w:val="00CE46D8"/>
  </w:style>
  <w:style w:type="character" w:customStyle="1" w:styleId="WW8Num4z1">
    <w:name w:val="WW8Num4z1"/>
    <w:rsid w:val="00CE46D8"/>
  </w:style>
  <w:style w:type="character" w:customStyle="1" w:styleId="WW8Num4z2">
    <w:name w:val="WW8Num4z2"/>
    <w:rsid w:val="00CE46D8"/>
  </w:style>
  <w:style w:type="character" w:customStyle="1" w:styleId="WW8Num4z3">
    <w:name w:val="WW8Num4z3"/>
    <w:rsid w:val="00CE46D8"/>
  </w:style>
  <w:style w:type="character" w:customStyle="1" w:styleId="WW8Num4z4">
    <w:name w:val="WW8Num4z4"/>
    <w:rsid w:val="00CE46D8"/>
  </w:style>
  <w:style w:type="character" w:customStyle="1" w:styleId="WW8Num4z5">
    <w:name w:val="WW8Num4z5"/>
    <w:rsid w:val="00CE46D8"/>
  </w:style>
  <w:style w:type="character" w:customStyle="1" w:styleId="WW8Num4z6">
    <w:name w:val="WW8Num4z6"/>
    <w:rsid w:val="00CE46D8"/>
  </w:style>
  <w:style w:type="character" w:customStyle="1" w:styleId="WW8Num4z7">
    <w:name w:val="WW8Num4z7"/>
    <w:rsid w:val="00CE46D8"/>
  </w:style>
  <w:style w:type="character" w:customStyle="1" w:styleId="WW8Num4z8">
    <w:name w:val="WW8Num4z8"/>
    <w:rsid w:val="00CE46D8"/>
  </w:style>
  <w:style w:type="character" w:customStyle="1" w:styleId="WW8Num5z0">
    <w:name w:val="WW8Num5z0"/>
    <w:rsid w:val="00CE46D8"/>
    <w:rPr>
      <w:rFonts w:hint="default"/>
    </w:rPr>
  </w:style>
  <w:style w:type="character" w:customStyle="1" w:styleId="WW8Num5z1">
    <w:name w:val="WW8Num5z1"/>
    <w:rsid w:val="00CE46D8"/>
  </w:style>
  <w:style w:type="character" w:customStyle="1" w:styleId="WW8Num5z2">
    <w:name w:val="WW8Num5z2"/>
    <w:rsid w:val="00CE46D8"/>
  </w:style>
  <w:style w:type="character" w:customStyle="1" w:styleId="WW8Num5z3">
    <w:name w:val="WW8Num5z3"/>
    <w:rsid w:val="00CE46D8"/>
  </w:style>
  <w:style w:type="character" w:customStyle="1" w:styleId="WW8Num5z4">
    <w:name w:val="WW8Num5z4"/>
    <w:rsid w:val="00CE46D8"/>
  </w:style>
  <w:style w:type="character" w:customStyle="1" w:styleId="WW8Num5z5">
    <w:name w:val="WW8Num5z5"/>
    <w:rsid w:val="00CE46D8"/>
  </w:style>
  <w:style w:type="character" w:customStyle="1" w:styleId="WW8Num5z6">
    <w:name w:val="WW8Num5z6"/>
    <w:rsid w:val="00CE46D8"/>
  </w:style>
  <w:style w:type="character" w:customStyle="1" w:styleId="WW8Num5z7">
    <w:name w:val="WW8Num5z7"/>
    <w:rsid w:val="00CE46D8"/>
  </w:style>
  <w:style w:type="character" w:customStyle="1" w:styleId="WW8Num5z8">
    <w:name w:val="WW8Num5z8"/>
    <w:rsid w:val="00CE46D8"/>
  </w:style>
  <w:style w:type="character" w:customStyle="1" w:styleId="WW8Num6z0">
    <w:name w:val="WW8Num6z0"/>
    <w:rsid w:val="00CE46D8"/>
    <w:rPr>
      <w:rFonts w:cs="Calibri" w:hint="default"/>
      <w:b w:val="0"/>
      <w:sz w:val="24"/>
      <w:szCs w:val="24"/>
    </w:rPr>
  </w:style>
  <w:style w:type="character" w:customStyle="1" w:styleId="WW8Num6z1">
    <w:name w:val="WW8Num6z1"/>
    <w:rsid w:val="00CE46D8"/>
  </w:style>
  <w:style w:type="character" w:customStyle="1" w:styleId="WW8Num6z2">
    <w:name w:val="WW8Num6z2"/>
    <w:rsid w:val="00CE46D8"/>
  </w:style>
  <w:style w:type="character" w:customStyle="1" w:styleId="WW8Num6z3">
    <w:name w:val="WW8Num6z3"/>
    <w:rsid w:val="00CE46D8"/>
  </w:style>
  <w:style w:type="character" w:customStyle="1" w:styleId="WW8Num6z4">
    <w:name w:val="WW8Num6z4"/>
    <w:rsid w:val="00CE46D8"/>
  </w:style>
  <w:style w:type="character" w:customStyle="1" w:styleId="WW8Num6z5">
    <w:name w:val="WW8Num6z5"/>
    <w:rsid w:val="00CE46D8"/>
  </w:style>
  <w:style w:type="character" w:customStyle="1" w:styleId="WW8Num6z6">
    <w:name w:val="WW8Num6z6"/>
    <w:rsid w:val="00CE46D8"/>
  </w:style>
  <w:style w:type="character" w:customStyle="1" w:styleId="WW8Num6z7">
    <w:name w:val="WW8Num6z7"/>
    <w:rsid w:val="00CE46D8"/>
  </w:style>
  <w:style w:type="character" w:customStyle="1" w:styleId="WW8Num6z8">
    <w:name w:val="WW8Num6z8"/>
    <w:rsid w:val="00CE46D8"/>
  </w:style>
  <w:style w:type="character" w:customStyle="1" w:styleId="WW8Num7z0">
    <w:name w:val="WW8Num7z0"/>
    <w:rsid w:val="00CE46D8"/>
    <w:rPr>
      <w:rFonts w:cs="Calibri"/>
      <w:b w:val="0"/>
      <w:sz w:val="24"/>
      <w:szCs w:val="24"/>
    </w:rPr>
  </w:style>
  <w:style w:type="character" w:customStyle="1" w:styleId="WW8Num7z1">
    <w:name w:val="WW8Num7z1"/>
    <w:rsid w:val="00CE46D8"/>
    <w:rPr>
      <w:rFonts w:cs="Calibri"/>
      <w:b w:val="0"/>
      <w:sz w:val="24"/>
      <w:szCs w:val="24"/>
    </w:rPr>
  </w:style>
  <w:style w:type="character" w:customStyle="1" w:styleId="WW8Num7z2">
    <w:name w:val="WW8Num7z2"/>
    <w:rsid w:val="00CE46D8"/>
  </w:style>
  <w:style w:type="character" w:customStyle="1" w:styleId="WW8Num7z3">
    <w:name w:val="WW8Num7z3"/>
    <w:rsid w:val="00CE46D8"/>
  </w:style>
  <w:style w:type="character" w:customStyle="1" w:styleId="WW8Num7z4">
    <w:name w:val="WW8Num7z4"/>
    <w:rsid w:val="00CE46D8"/>
  </w:style>
  <w:style w:type="character" w:customStyle="1" w:styleId="WW8Num7z5">
    <w:name w:val="WW8Num7z5"/>
    <w:rsid w:val="00CE46D8"/>
  </w:style>
  <w:style w:type="character" w:customStyle="1" w:styleId="WW8Num7z6">
    <w:name w:val="WW8Num7z6"/>
    <w:rsid w:val="00CE46D8"/>
  </w:style>
  <w:style w:type="character" w:customStyle="1" w:styleId="WW8Num7z7">
    <w:name w:val="WW8Num7z7"/>
    <w:rsid w:val="00CE46D8"/>
  </w:style>
  <w:style w:type="character" w:customStyle="1" w:styleId="WW8Num7z8">
    <w:name w:val="WW8Num7z8"/>
    <w:rsid w:val="00CE46D8"/>
  </w:style>
  <w:style w:type="character" w:customStyle="1" w:styleId="WW8Num8z0">
    <w:name w:val="WW8Num8z0"/>
    <w:rsid w:val="00CE46D8"/>
    <w:rPr>
      <w:b w:val="0"/>
      <w:sz w:val="24"/>
      <w:szCs w:val="24"/>
    </w:rPr>
  </w:style>
  <w:style w:type="character" w:customStyle="1" w:styleId="WW8Num8z1">
    <w:name w:val="WW8Num8z1"/>
    <w:rsid w:val="00CE46D8"/>
  </w:style>
  <w:style w:type="character" w:customStyle="1" w:styleId="WW8Num8z2">
    <w:name w:val="WW8Num8z2"/>
    <w:rsid w:val="00CE46D8"/>
  </w:style>
  <w:style w:type="character" w:customStyle="1" w:styleId="WW8Num8z3">
    <w:name w:val="WW8Num8z3"/>
    <w:rsid w:val="00CE46D8"/>
  </w:style>
  <w:style w:type="character" w:customStyle="1" w:styleId="WW8Num8z4">
    <w:name w:val="WW8Num8z4"/>
    <w:rsid w:val="00CE46D8"/>
  </w:style>
  <w:style w:type="character" w:customStyle="1" w:styleId="WW8Num8z5">
    <w:name w:val="WW8Num8z5"/>
    <w:rsid w:val="00CE46D8"/>
  </w:style>
  <w:style w:type="character" w:customStyle="1" w:styleId="WW8Num8z6">
    <w:name w:val="WW8Num8z6"/>
    <w:rsid w:val="00CE46D8"/>
  </w:style>
  <w:style w:type="character" w:customStyle="1" w:styleId="WW8Num8z7">
    <w:name w:val="WW8Num8z7"/>
    <w:rsid w:val="00CE46D8"/>
  </w:style>
  <w:style w:type="character" w:customStyle="1" w:styleId="WW8Num8z8">
    <w:name w:val="WW8Num8z8"/>
    <w:rsid w:val="00CE46D8"/>
  </w:style>
  <w:style w:type="character" w:customStyle="1" w:styleId="WW8Num9z0">
    <w:name w:val="WW8Num9z0"/>
    <w:rsid w:val="00CE46D8"/>
  </w:style>
  <w:style w:type="character" w:customStyle="1" w:styleId="WW8Num9z1">
    <w:name w:val="WW8Num9z1"/>
    <w:rsid w:val="00CE46D8"/>
  </w:style>
  <w:style w:type="character" w:customStyle="1" w:styleId="WW8Num9z2">
    <w:name w:val="WW8Num9z2"/>
    <w:rsid w:val="00CE46D8"/>
  </w:style>
  <w:style w:type="character" w:customStyle="1" w:styleId="WW8Num9z3">
    <w:name w:val="WW8Num9z3"/>
    <w:rsid w:val="00CE46D8"/>
  </w:style>
  <w:style w:type="character" w:customStyle="1" w:styleId="WW8Num9z4">
    <w:name w:val="WW8Num9z4"/>
    <w:rsid w:val="00CE46D8"/>
  </w:style>
  <w:style w:type="character" w:customStyle="1" w:styleId="WW8Num9z5">
    <w:name w:val="WW8Num9z5"/>
    <w:rsid w:val="00CE46D8"/>
  </w:style>
  <w:style w:type="character" w:customStyle="1" w:styleId="WW8Num9z6">
    <w:name w:val="WW8Num9z6"/>
    <w:rsid w:val="00CE46D8"/>
  </w:style>
  <w:style w:type="character" w:customStyle="1" w:styleId="WW8Num9z7">
    <w:name w:val="WW8Num9z7"/>
    <w:rsid w:val="00CE46D8"/>
  </w:style>
  <w:style w:type="character" w:customStyle="1" w:styleId="WW8Num9z8">
    <w:name w:val="WW8Num9z8"/>
    <w:rsid w:val="00CE46D8"/>
  </w:style>
  <w:style w:type="character" w:customStyle="1" w:styleId="WW8Num10z0">
    <w:name w:val="WW8Num10z0"/>
    <w:rsid w:val="00CE46D8"/>
    <w:rPr>
      <w:sz w:val="24"/>
    </w:rPr>
  </w:style>
  <w:style w:type="character" w:customStyle="1" w:styleId="WW8Num10z1">
    <w:name w:val="WW8Num10z1"/>
    <w:rsid w:val="00CE46D8"/>
  </w:style>
  <w:style w:type="character" w:customStyle="1" w:styleId="WW8Num10z2">
    <w:name w:val="WW8Num10z2"/>
    <w:rsid w:val="00CE46D8"/>
  </w:style>
  <w:style w:type="character" w:customStyle="1" w:styleId="WW8Num10z3">
    <w:name w:val="WW8Num10z3"/>
    <w:rsid w:val="00CE46D8"/>
  </w:style>
  <w:style w:type="character" w:customStyle="1" w:styleId="WW8Num10z4">
    <w:name w:val="WW8Num10z4"/>
    <w:rsid w:val="00CE46D8"/>
  </w:style>
  <w:style w:type="character" w:customStyle="1" w:styleId="WW8Num10z5">
    <w:name w:val="WW8Num10z5"/>
    <w:rsid w:val="00CE46D8"/>
  </w:style>
  <w:style w:type="character" w:customStyle="1" w:styleId="WW8Num10z6">
    <w:name w:val="WW8Num10z6"/>
    <w:rsid w:val="00CE46D8"/>
  </w:style>
  <w:style w:type="character" w:customStyle="1" w:styleId="WW8Num10z7">
    <w:name w:val="WW8Num10z7"/>
    <w:rsid w:val="00CE46D8"/>
  </w:style>
  <w:style w:type="character" w:customStyle="1" w:styleId="WW8Num10z8">
    <w:name w:val="WW8Num10z8"/>
    <w:rsid w:val="00CE46D8"/>
  </w:style>
  <w:style w:type="character" w:customStyle="1" w:styleId="WW8Num11z0">
    <w:name w:val="WW8Num11z0"/>
    <w:rsid w:val="00CE46D8"/>
    <w:rPr>
      <w:rFonts w:cs="Calibri" w:hint="default"/>
      <w:bCs/>
      <w:sz w:val="24"/>
      <w:szCs w:val="24"/>
    </w:rPr>
  </w:style>
  <w:style w:type="character" w:customStyle="1" w:styleId="WW8Num11z1">
    <w:name w:val="WW8Num11z1"/>
    <w:rsid w:val="00CE46D8"/>
  </w:style>
  <w:style w:type="character" w:customStyle="1" w:styleId="WW8Num11z2">
    <w:name w:val="WW8Num11z2"/>
    <w:rsid w:val="00CE46D8"/>
  </w:style>
  <w:style w:type="character" w:customStyle="1" w:styleId="WW8Num11z3">
    <w:name w:val="WW8Num11z3"/>
    <w:rsid w:val="00CE46D8"/>
  </w:style>
  <w:style w:type="character" w:customStyle="1" w:styleId="WW8Num11z4">
    <w:name w:val="WW8Num11z4"/>
    <w:rsid w:val="00CE46D8"/>
  </w:style>
  <w:style w:type="character" w:customStyle="1" w:styleId="WW8Num11z5">
    <w:name w:val="WW8Num11z5"/>
    <w:rsid w:val="00CE46D8"/>
  </w:style>
  <w:style w:type="character" w:customStyle="1" w:styleId="WW8Num11z6">
    <w:name w:val="WW8Num11z6"/>
    <w:rsid w:val="00CE46D8"/>
  </w:style>
  <w:style w:type="character" w:customStyle="1" w:styleId="WW8Num11z7">
    <w:name w:val="WW8Num11z7"/>
    <w:rsid w:val="00CE46D8"/>
  </w:style>
  <w:style w:type="character" w:customStyle="1" w:styleId="WW8Num11z8">
    <w:name w:val="WW8Num11z8"/>
    <w:rsid w:val="00CE46D8"/>
  </w:style>
  <w:style w:type="character" w:customStyle="1" w:styleId="WW8Num12z0">
    <w:name w:val="WW8Num12z0"/>
    <w:rsid w:val="00CE46D8"/>
    <w:rPr>
      <w:rFonts w:cs="Calibri" w:hint="default"/>
      <w:sz w:val="24"/>
      <w:szCs w:val="24"/>
    </w:rPr>
  </w:style>
  <w:style w:type="character" w:customStyle="1" w:styleId="WW8Num12z1">
    <w:name w:val="WW8Num12z1"/>
    <w:rsid w:val="00CE46D8"/>
  </w:style>
  <w:style w:type="character" w:customStyle="1" w:styleId="WW8Num12z2">
    <w:name w:val="WW8Num12z2"/>
    <w:rsid w:val="00CE46D8"/>
  </w:style>
  <w:style w:type="character" w:customStyle="1" w:styleId="WW8Num12z3">
    <w:name w:val="WW8Num12z3"/>
    <w:rsid w:val="00CE46D8"/>
  </w:style>
  <w:style w:type="character" w:customStyle="1" w:styleId="WW8Num12z4">
    <w:name w:val="WW8Num12z4"/>
    <w:rsid w:val="00CE46D8"/>
  </w:style>
  <w:style w:type="character" w:customStyle="1" w:styleId="WW8Num12z5">
    <w:name w:val="WW8Num12z5"/>
    <w:rsid w:val="00CE46D8"/>
  </w:style>
  <w:style w:type="character" w:customStyle="1" w:styleId="WW8Num12z6">
    <w:name w:val="WW8Num12z6"/>
    <w:rsid w:val="00CE46D8"/>
  </w:style>
  <w:style w:type="character" w:customStyle="1" w:styleId="WW8Num12z7">
    <w:name w:val="WW8Num12z7"/>
    <w:rsid w:val="00CE46D8"/>
  </w:style>
  <w:style w:type="character" w:customStyle="1" w:styleId="WW8Num12z8">
    <w:name w:val="WW8Num12z8"/>
    <w:rsid w:val="00CE46D8"/>
  </w:style>
  <w:style w:type="character" w:customStyle="1" w:styleId="WW8Num13z0">
    <w:name w:val="WW8Num13z0"/>
    <w:rsid w:val="00CE46D8"/>
    <w:rPr>
      <w:rFonts w:cs="Calibri" w:hint="default"/>
      <w:sz w:val="24"/>
      <w:szCs w:val="24"/>
    </w:rPr>
  </w:style>
  <w:style w:type="character" w:customStyle="1" w:styleId="WW8Num13z1">
    <w:name w:val="WW8Num13z1"/>
    <w:rsid w:val="00CE46D8"/>
  </w:style>
  <w:style w:type="character" w:customStyle="1" w:styleId="WW8Num13z2">
    <w:name w:val="WW8Num13z2"/>
    <w:rsid w:val="00CE46D8"/>
  </w:style>
  <w:style w:type="character" w:customStyle="1" w:styleId="WW8Num13z3">
    <w:name w:val="WW8Num13z3"/>
    <w:rsid w:val="00CE46D8"/>
  </w:style>
  <w:style w:type="character" w:customStyle="1" w:styleId="WW8Num13z4">
    <w:name w:val="WW8Num13z4"/>
    <w:rsid w:val="00CE46D8"/>
  </w:style>
  <w:style w:type="character" w:customStyle="1" w:styleId="WW8Num13z5">
    <w:name w:val="WW8Num13z5"/>
    <w:rsid w:val="00CE46D8"/>
  </w:style>
  <w:style w:type="character" w:customStyle="1" w:styleId="WW8Num13z6">
    <w:name w:val="WW8Num13z6"/>
    <w:rsid w:val="00CE46D8"/>
  </w:style>
  <w:style w:type="character" w:customStyle="1" w:styleId="WW8Num13z7">
    <w:name w:val="WW8Num13z7"/>
    <w:rsid w:val="00CE46D8"/>
  </w:style>
  <w:style w:type="character" w:customStyle="1" w:styleId="WW8Num13z8">
    <w:name w:val="WW8Num13z8"/>
    <w:rsid w:val="00CE46D8"/>
  </w:style>
  <w:style w:type="character" w:customStyle="1" w:styleId="WW8Num14z0">
    <w:name w:val="WW8Num14z0"/>
    <w:rsid w:val="00CE46D8"/>
  </w:style>
  <w:style w:type="character" w:customStyle="1" w:styleId="WW8Num14z1">
    <w:name w:val="WW8Num14z1"/>
    <w:rsid w:val="00CE46D8"/>
  </w:style>
  <w:style w:type="character" w:customStyle="1" w:styleId="WW8Num14z2">
    <w:name w:val="WW8Num14z2"/>
    <w:rsid w:val="00CE46D8"/>
  </w:style>
  <w:style w:type="character" w:customStyle="1" w:styleId="WW8Num14z3">
    <w:name w:val="WW8Num14z3"/>
    <w:rsid w:val="00CE46D8"/>
  </w:style>
  <w:style w:type="character" w:customStyle="1" w:styleId="WW8Num14z4">
    <w:name w:val="WW8Num14z4"/>
    <w:rsid w:val="00CE46D8"/>
  </w:style>
  <w:style w:type="character" w:customStyle="1" w:styleId="WW8Num14z5">
    <w:name w:val="WW8Num14z5"/>
    <w:rsid w:val="00CE46D8"/>
  </w:style>
  <w:style w:type="character" w:customStyle="1" w:styleId="WW8Num14z6">
    <w:name w:val="WW8Num14z6"/>
    <w:rsid w:val="00CE46D8"/>
  </w:style>
  <w:style w:type="character" w:customStyle="1" w:styleId="WW8Num14z7">
    <w:name w:val="WW8Num14z7"/>
    <w:rsid w:val="00CE46D8"/>
  </w:style>
  <w:style w:type="character" w:customStyle="1" w:styleId="WW8Num14z8">
    <w:name w:val="WW8Num14z8"/>
    <w:rsid w:val="00CE46D8"/>
  </w:style>
  <w:style w:type="character" w:customStyle="1" w:styleId="WW8Num15z0">
    <w:name w:val="WW8Num15z0"/>
    <w:rsid w:val="00CE46D8"/>
    <w:rPr>
      <w:rFonts w:hint="default"/>
    </w:rPr>
  </w:style>
  <w:style w:type="character" w:customStyle="1" w:styleId="WW8Num15z1">
    <w:name w:val="WW8Num15z1"/>
    <w:rsid w:val="00CE46D8"/>
  </w:style>
  <w:style w:type="character" w:customStyle="1" w:styleId="WW8Num15z2">
    <w:name w:val="WW8Num15z2"/>
    <w:rsid w:val="00CE46D8"/>
  </w:style>
  <w:style w:type="character" w:customStyle="1" w:styleId="WW8Num15z3">
    <w:name w:val="WW8Num15z3"/>
    <w:rsid w:val="00CE46D8"/>
  </w:style>
  <w:style w:type="character" w:customStyle="1" w:styleId="WW8Num15z4">
    <w:name w:val="WW8Num15z4"/>
    <w:rsid w:val="00CE46D8"/>
  </w:style>
  <w:style w:type="character" w:customStyle="1" w:styleId="WW8Num15z5">
    <w:name w:val="WW8Num15z5"/>
    <w:rsid w:val="00CE46D8"/>
  </w:style>
  <w:style w:type="character" w:customStyle="1" w:styleId="WW8Num15z6">
    <w:name w:val="WW8Num15z6"/>
    <w:rsid w:val="00CE46D8"/>
  </w:style>
  <w:style w:type="character" w:customStyle="1" w:styleId="WW8Num15z7">
    <w:name w:val="WW8Num15z7"/>
    <w:rsid w:val="00CE46D8"/>
  </w:style>
  <w:style w:type="character" w:customStyle="1" w:styleId="WW8Num15z8">
    <w:name w:val="WW8Num15z8"/>
    <w:rsid w:val="00CE46D8"/>
  </w:style>
  <w:style w:type="character" w:customStyle="1" w:styleId="WW8Num16z0">
    <w:name w:val="WW8Num16z0"/>
    <w:rsid w:val="00CE46D8"/>
    <w:rPr>
      <w:b w:val="0"/>
    </w:rPr>
  </w:style>
  <w:style w:type="character" w:customStyle="1" w:styleId="WW8Num16z2">
    <w:name w:val="WW8Num16z2"/>
    <w:rsid w:val="00CE46D8"/>
  </w:style>
  <w:style w:type="character" w:customStyle="1" w:styleId="WW8Num16z3">
    <w:name w:val="WW8Num16z3"/>
    <w:rsid w:val="00CE46D8"/>
  </w:style>
  <w:style w:type="character" w:customStyle="1" w:styleId="WW8Num16z4">
    <w:name w:val="WW8Num16z4"/>
    <w:rsid w:val="00CE46D8"/>
  </w:style>
  <w:style w:type="character" w:customStyle="1" w:styleId="WW8Num16z5">
    <w:name w:val="WW8Num16z5"/>
    <w:rsid w:val="00CE46D8"/>
  </w:style>
  <w:style w:type="character" w:customStyle="1" w:styleId="WW8Num16z6">
    <w:name w:val="WW8Num16z6"/>
    <w:rsid w:val="00CE46D8"/>
  </w:style>
  <w:style w:type="character" w:customStyle="1" w:styleId="WW8Num16z7">
    <w:name w:val="WW8Num16z7"/>
    <w:rsid w:val="00CE46D8"/>
  </w:style>
  <w:style w:type="character" w:customStyle="1" w:styleId="WW8Num16z8">
    <w:name w:val="WW8Num16z8"/>
    <w:rsid w:val="00CE46D8"/>
  </w:style>
  <w:style w:type="character" w:customStyle="1" w:styleId="WW8Num17z0">
    <w:name w:val="WW8Num17z0"/>
    <w:rsid w:val="00CE46D8"/>
    <w:rPr>
      <w:b w:val="0"/>
    </w:rPr>
  </w:style>
  <w:style w:type="character" w:customStyle="1" w:styleId="WW8Num17z1">
    <w:name w:val="WW8Num17z1"/>
    <w:rsid w:val="00CE46D8"/>
  </w:style>
  <w:style w:type="character" w:customStyle="1" w:styleId="WW8Num17z2">
    <w:name w:val="WW8Num17z2"/>
    <w:rsid w:val="00CE46D8"/>
  </w:style>
  <w:style w:type="character" w:customStyle="1" w:styleId="WW8Num17z3">
    <w:name w:val="WW8Num17z3"/>
    <w:rsid w:val="00CE46D8"/>
  </w:style>
  <w:style w:type="character" w:customStyle="1" w:styleId="WW8Num17z4">
    <w:name w:val="WW8Num17z4"/>
    <w:rsid w:val="00CE46D8"/>
  </w:style>
  <w:style w:type="character" w:customStyle="1" w:styleId="WW8Num17z5">
    <w:name w:val="WW8Num17z5"/>
    <w:rsid w:val="00CE46D8"/>
  </w:style>
  <w:style w:type="character" w:customStyle="1" w:styleId="WW8Num17z6">
    <w:name w:val="WW8Num17z6"/>
    <w:rsid w:val="00CE46D8"/>
  </w:style>
  <w:style w:type="character" w:customStyle="1" w:styleId="WW8Num17z7">
    <w:name w:val="WW8Num17z7"/>
    <w:rsid w:val="00CE46D8"/>
  </w:style>
  <w:style w:type="character" w:customStyle="1" w:styleId="WW8Num17z8">
    <w:name w:val="WW8Num17z8"/>
    <w:rsid w:val="00CE46D8"/>
  </w:style>
  <w:style w:type="character" w:customStyle="1" w:styleId="WW8Num18z0">
    <w:name w:val="WW8Num18z0"/>
    <w:rsid w:val="00CE46D8"/>
    <w:rPr>
      <w:rFonts w:cs="Calibri"/>
      <w:b w:val="0"/>
      <w:sz w:val="24"/>
      <w:szCs w:val="24"/>
    </w:rPr>
  </w:style>
  <w:style w:type="character" w:customStyle="1" w:styleId="WW8Num18z1">
    <w:name w:val="WW8Num18z1"/>
    <w:rsid w:val="00CE46D8"/>
    <w:rPr>
      <w:b w:val="0"/>
    </w:rPr>
  </w:style>
  <w:style w:type="character" w:customStyle="1" w:styleId="WW8Num18z2">
    <w:name w:val="WW8Num18z2"/>
    <w:rsid w:val="00CE46D8"/>
  </w:style>
  <w:style w:type="character" w:customStyle="1" w:styleId="WW8Num18z3">
    <w:name w:val="WW8Num18z3"/>
    <w:rsid w:val="00CE46D8"/>
  </w:style>
  <w:style w:type="character" w:customStyle="1" w:styleId="WW8Num18z4">
    <w:name w:val="WW8Num18z4"/>
    <w:rsid w:val="00CE46D8"/>
  </w:style>
  <w:style w:type="character" w:customStyle="1" w:styleId="WW8Num18z5">
    <w:name w:val="WW8Num18z5"/>
    <w:rsid w:val="00CE46D8"/>
  </w:style>
  <w:style w:type="character" w:customStyle="1" w:styleId="WW8Num18z6">
    <w:name w:val="WW8Num18z6"/>
    <w:rsid w:val="00CE46D8"/>
  </w:style>
  <w:style w:type="character" w:customStyle="1" w:styleId="WW8Num18z7">
    <w:name w:val="WW8Num18z7"/>
    <w:rsid w:val="00CE46D8"/>
  </w:style>
  <w:style w:type="character" w:customStyle="1" w:styleId="WW8Num18z8">
    <w:name w:val="WW8Num18z8"/>
    <w:rsid w:val="00CE46D8"/>
  </w:style>
  <w:style w:type="character" w:customStyle="1" w:styleId="WW8Num19z0">
    <w:name w:val="WW8Num19z0"/>
    <w:rsid w:val="00CE46D8"/>
  </w:style>
  <w:style w:type="character" w:customStyle="1" w:styleId="WW8Num19z1">
    <w:name w:val="WW8Num19z1"/>
    <w:rsid w:val="00CE46D8"/>
    <w:rPr>
      <w:rFonts w:hint="default"/>
    </w:rPr>
  </w:style>
  <w:style w:type="character" w:customStyle="1" w:styleId="WW8Num20z0">
    <w:name w:val="WW8Num20z0"/>
    <w:rsid w:val="00CE46D8"/>
    <w:rPr>
      <w:b w:val="0"/>
    </w:rPr>
  </w:style>
  <w:style w:type="character" w:customStyle="1" w:styleId="WW8Num20z1">
    <w:name w:val="WW8Num20z1"/>
    <w:rsid w:val="00CE46D8"/>
  </w:style>
  <w:style w:type="character" w:customStyle="1" w:styleId="WW8Num20z2">
    <w:name w:val="WW8Num20z2"/>
    <w:rsid w:val="00CE46D8"/>
  </w:style>
  <w:style w:type="character" w:customStyle="1" w:styleId="WW8Num20z3">
    <w:name w:val="WW8Num20z3"/>
    <w:rsid w:val="00CE46D8"/>
  </w:style>
  <w:style w:type="character" w:customStyle="1" w:styleId="WW8Num20z4">
    <w:name w:val="WW8Num20z4"/>
    <w:rsid w:val="00CE46D8"/>
  </w:style>
  <w:style w:type="character" w:customStyle="1" w:styleId="WW8Num20z5">
    <w:name w:val="WW8Num20z5"/>
    <w:rsid w:val="00CE46D8"/>
  </w:style>
  <w:style w:type="character" w:customStyle="1" w:styleId="WW8Num20z6">
    <w:name w:val="WW8Num20z6"/>
    <w:rsid w:val="00CE46D8"/>
  </w:style>
  <w:style w:type="character" w:customStyle="1" w:styleId="WW8Num20z7">
    <w:name w:val="WW8Num20z7"/>
    <w:rsid w:val="00CE46D8"/>
  </w:style>
  <w:style w:type="character" w:customStyle="1" w:styleId="WW8Num20z8">
    <w:name w:val="WW8Num20z8"/>
    <w:rsid w:val="00CE46D8"/>
  </w:style>
  <w:style w:type="character" w:customStyle="1" w:styleId="WW8Num21z0">
    <w:name w:val="WW8Num21z0"/>
    <w:rsid w:val="00CE46D8"/>
    <w:rPr>
      <w:rFonts w:eastAsia="ArialMT" w:cs="Calibri" w:hint="default"/>
      <w:sz w:val="24"/>
      <w:szCs w:val="24"/>
    </w:rPr>
  </w:style>
  <w:style w:type="character" w:customStyle="1" w:styleId="WW8Num21z1">
    <w:name w:val="WW8Num21z1"/>
    <w:rsid w:val="00CE46D8"/>
  </w:style>
  <w:style w:type="character" w:customStyle="1" w:styleId="WW8Num21z2">
    <w:name w:val="WW8Num21z2"/>
    <w:rsid w:val="00CE46D8"/>
  </w:style>
  <w:style w:type="character" w:customStyle="1" w:styleId="WW8Num21z3">
    <w:name w:val="WW8Num21z3"/>
    <w:rsid w:val="00CE46D8"/>
  </w:style>
  <w:style w:type="character" w:customStyle="1" w:styleId="WW8Num21z4">
    <w:name w:val="WW8Num21z4"/>
    <w:rsid w:val="00CE46D8"/>
  </w:style>
  <w:style w:type="character" w:customStyle="1" w:styleId="WW8Num21z5">
    <w:name w:val="WW8Num21z5"/>
    <w:rsid w:val="00CE46D8"/>
  </w:style>
  <w:style w:type="character" w:customStyle="1" w:styleId="WW8Num21z6">
    <w:name w:val="WW8Num21z6"/>
    <w:rsid w:val="00CE46D8"/>
  </w:style>
  <w:style w:type="character" w:customStyle="1" w:styleId="WW8Num21z7">
    <w:name w:val="WW8Num21z7"/>
    <w:rsid w:val="00CE46D8"/>
  </w:style>
  <w:style w:type="character" w:customStyle="1" w:styleId="WW8Num21z8">
    <w:name w:val="WW8Num21z8"/>
    <w:rsid w:val="00CE46D8"/>
  </w:style>
  <w:style w:type="character" w:customStyle="1" w:styleId="WW8Num22z0">
    <w:name w:val="WW8Num22z0"/>
    <w:rsid w:val="00CE46D8"/>
    <w:rPr>
      <w:rFonts w:ascii="Symbol" w:hAnsi="Symbol" w:cs="Symbol" w:hint="default"/>
    </w:rPr>
  </w:style>
  <w:style w:type="character" w:customStyle="1" w:styleId="WW8Num22z1">
    <w:name w:val="WW8Num22z1"/>
    <w:rsid w:val="00CE46D8"/>
    <w:rPr>
      <w:rFonts w:ascii="Courier New" w:hAnsi="Courier New" w:cs="Courier New" w:hint="default"/>
    </w:rPr>
  </w:style>
  <w:style w:type="character" w:customStyle="1" w:styleId="WW8Num22z2">
    <w:name w:val="WW8Num22z2"/>
    <w:rsid w:val="00CE46D8"/>
    <w:rPr>
      <w:rFonts w:ascii="Wingdings" w:hAnsi="Wingdings" w:cs="Wingdings" w:hint="default"/>
    </w:rPr>
  </w:style>
  <w:style w:type="character" w:customStyle="1" w:styleId="WW8Num23z0">
    <w:name w:val="WW8Num23z0"/>
    <w:rsid w:val="00CE46D8"/>
    <w:rPr>
      <w:rFonts w:cs="Calibri"/>
      <w:b w:val="0"/>
      <w:sz w:val="24"/>
      <w:szCs w:val="24"/>
    </w:rPr>
  </w:style>
  <w:style w:type="character" w:customStyle="1" w:styleId="WW8Num23z1">
    <w:name w:val="WW8Num23z1"/>
    <w:rsid w:val="00CE46D8"/>
  </w:style>
  <w:style w:type="character" w:customStyle="1" w:styleId="WW8Num23z2">
    <w:name w:val="WW8Num23z2"/>
    <w:rsid w:val="00CE46D8"/>
  </w:style>
  <w:style w:type="character" w:customStyle="1" w:styleId="WW8Num23z3">
    <w:name w:val="WW8Num23z3"/>
    <w:rsid w:val="00CE46D8"/>
  </w:style>
  <w:style w:type="character" w:customStyle="1" w:styleId="WW8Num23z4">
    <w:name w:val="WW8Num23z4"/>
    <w:rsid w:val="00CE46D8"/>
  </w:style>
  <w:style w:type="character" w:customStyle="1" w:styleId="WW8Num23z5">
    <w:name w:val="WW8Num23z5"/>
    <w:rsid w:val="00CE46D8"/>
  </w:style>
  <w:style w:type="character" w:customStyle="1" w:styleId="WW8Num23z6">
    <w:name w:val="WW8Num23z6"/>
    <w:rsid w:val="00CE46D8"/>
  </w:style>
  <w:style w:type="character" w:customStyle="1" w:styleId="WW8Num23z7">
    <w:name w:val="WW8Num23z7"/>
    <w:rsid w:val="00CE46D8"/>
  </w:style>
  <w:style w:type="character" w:customStyle="1" w:styleId="WW8Num23z8">
    <w:name w:val="WW8Num23z8"/>
    <w:rsid w:val="00CE46D8"/>
  </w:style>
  <w:style w:type="character" w:customStyle="1" w:styleId="WW8Num24z0">
    <w:name w:val="WW8Num24z0"/>
    <w:rsid w:val="00CE46D8"/>
    <w:rPr>
      <w:sz w:val="24"/>
    </w:rPr>
  </w:style>
  <w:style w:type="character" w:customStyle="1" w:styleId="WW8Num24z1">
    <w:name w:val="WW8Num24z1"/>
    <w:rsid w:val="00CE46D8"/>
    <w:rPr>
      <w:sz w:val="24"/>
    </w:rPr>
  </w:style>
  <w:style w:type="character" w:customStyle="1" w:styleId="WW8Num24z2">
    <w:name w:val="WW8Num24z2"/>
    <w:rsid w:val="00CE46D8"/>
  </w:style>
  <w:style w:type="character" w:customStyle="1" w:styleId="WW8Num24z3">
    <w:name w:val="WW8Num24z3"/>
    <w:rsid w:val="00CE46D8"/>
  </w:style>
  <w:style w:type="character" w:customStyle="1" w:styleId="WW8Num24z4">
    <w:name w:val="WW8Num24z4"/>
    <w:rsid w:val="00CE46D8"/>
  </w:style>
  <w:style w:type="character" w:customStyle="1" w:styleId="WW8Num24z5">
    <w:name w:val="WW8Num24z5"/>
    <w:rsid w:val="00CE46D8"/>
  </w:style>
  <w:style w:type="character" w:customStyle="1" w:styleId="WW8Num24z6">
    <w:name w:val="WW8Num24z6"/>
    <w:rsid w:val="00CE46D8"/>
  </w:style>
  <w:style w:type="character" w:customStyle="1" w:styleId="WW8Num24z7">
    <w:name w:val="WW8Num24z7"/>
    <w:rsid w:val="00CE46D8"/>
  </w:style>
  <w:style w:type="character" w:customStyle="1" w:styleId="WW8Num24z8">
    <w:name w:val="WW8Num24z8"/>
    <w:rsid w:val="00CE46D8"/>
  </w:style>
  <w:style w:type="character" w:customStyle="1" w:styleId="WW8Num25z0">
    <w:name w:val="WW8Num25z0"/>
    <w:rsid w:val="00CE46D8"/>
    <w:rPr>
      <w:rFonts w:cs="Calibri"/>
      <w:b w:val="0"/>
      <w:sz w:val="24"/>
      <w:szCs w:val="24"/>
    </w:rPr>
  </w:style>
  <w:style w:type="character" w:customStyle="1" w:styleId="WW8Num25z1">
    <w:name w:val="WW8Num25z1"/>
    <w:rsid w:val="00CE46D8"/>
    <w:rPr>
      <w:rFonts w:cs="Calibri"/>
      <w:b w:val="0"/>
      <w:sz w:val="24"/>
      <w:szCs w:val="24"/>
    </w:rPr>
  </w:style>
  <w:style w:type="character" w:customStyle="1" w:styleId="WW8Num25z2">
    <w:name w:val="WW8Num25z2"/>
    <w:rsid w:val="00CE46D8"/>
  </w:style>
  <w:style w:type="character" w:customStyle="1" w:styleId="WW8Num25z3">
    <w:name w:val="WW8Num25z3"/>
    <w:rsid w:val="00CE46D8"/>
  </w:style>
  <w:style w:type="character" w:customStyle="1" w:styleId="WW8Num25z4">
    <w:name w:val="WW8Num25z4"/>
    <w:rsid w:val="00CE46D8"/>
  </w:style>
  <w:style w:type="character" w:customStyle="1" w:styleId="WW8Num25z5">
    <w:name w:val="WW8Num25z5"/>
    <w:rsid w:val="00CE46D8"/>
  </w:style>
  <w:style w:type="character" w:customStyle="1" w:styleId="WW8Num25z6">
    <w:name w:val="WW8Num25z6"/>
    <w:rsid w:val="00CE46D8"/>
  </w:style>
  <w:style w:type="character" w:customStyle="1" w:styleId="WW8Num25z7">
    <w:name w:val="WW8Num25z7"/>
    <w:rsid w:val="00CE46D8"/>
  </w:style>
  <w:style w:type="character" w:customStyle="1" w:styleId="WW8Num25z8">
    <w:name w:val="WW8Num25z8"/>
    <w:rsid w:val="00CE46D8"/>
  </w:style>
  <w:style w:type="character" w:customStyle="1" w:styleId="WW8Num26z0">
    <w:name w:val="WW8Num26z0"/>
    <w:rsid w:val="00CE46D8"/>
    <w:rPr>
      <w:b w:val="0"/>
      <w:color w:val="auto"/>
      <w:sz w:val="24"/>
      <w:szCs w:val="20"/>
    </w:rPr>
  </w:style>
  <w:style w:type="character" w:customStyle="1" w:styleId="WW8Num26z1">
    <w:name w:val="WW8Num26z1"/>
    <w:rsid w:val="00CE46D8"/>
    <w:rPr>
      <w:sz w:val="24"/>
      <w:szCs w:val="20"/>
    </w:rPr>
  </w:style>
  <w:style w:type="character" w:customStyle="1" w:styleId="WW8Num26z2">
    <w:name w:val="WW8Num26z2"/>
    <w:rsid w:val="00CE46D8"/>
  </w:style>
  <w:style w:type="character" w:customStyle="1" w:styleId="WW8Num26z3">
    <w:name w:val="WW8Num26z3"/>
    <w:rsid w:val="00CE46D8"/>
  </w:style>
  <w:style w:type="character" w:customStyle="1" w:styleId="WW8Num26z4">
    <w:name w:val="WW8Num26z4"/>
    <w:rsid w:val="00CE46D8"/>
  </w:style>
  <w:style w:type="character" w:customStyle="1" w:styleId="WW8Num26z5">
    <w:name w:val="WW8Num26z5"/>
    <w:rsid w:val="00CE46D8"/>
  </w:style>
  <w:style w:type="character" w:customStyle="1" w:styleId="WW8Num26z6">
    <w:name w:val="WW8Num26z6"/>
    <w:rsid w:val="00CE46D8"/>
  </w:style>
  <w:style w:type="character" w:customStyle="1" w:styleId="WW8Num26z7">
    <w:name w:val="WW8Num26z7"/>
    <w:rsid w:val="00CE46D8"/>
  </w:style>
  <w:style w:type="character" w:customStyle="1" w:styleId="WW8Num26z8">
    <w:name w:val="WW8Num26z8"/>
    <w:rsid w:val="00CE46D8"/>
  </w:style>
  <w:style w:type="character" w:customStyle="1" w:styleId="WW8Num27z0">
    <w:name w:val="WW8Num27z0"/>
    <w:rsid w:val="00CE46D8"/>
  </w:style>
  <w:style w:type="character" w:customStyle="1" w:styleId="WW8Num27z1">
    <w:name w:val="WW8Num27z1"/>
    <w:rsid w:val="00CE46D8"/>
  </w:style>
  <w:style w:type="character" w:customStyle="1" w:styleId="WW8Num27z2">
    <w:name w:val="WW8Num27z2"/>
    <w:rsid w:val="00CE46D8"/>
  </w:style>
  <w:style w:type="character" w:customStyle="1" w:styleId="WW8Num27z3">
    <w:name w:val="WW8Num27z3"/>
    <w:rsid w:val="00CE46D8"/>
  </w:style>
  <w:style w:type="character" w:customStyle="1" w:styleId="WW8Num27z4">
    <w:name w:val="WW8Num27z4"/>
    <w:rsid w:val="00CE46D8"/>
  </w:style>
  <w:style w:type="character" w:customStyle="1" w:styleId="WW8Num27z5">
    <w:name w:val="WW8Num27z5"/>
    <w:rsid w:val="00CE46D8"/>
  </w:style>
  <w:style w:type="character" w:customStyle="1" w:styleId="WW8Num27z6">
    <w:name w:val="WW8Num27z6"/>
    <w:rsid w:val="00CE46D8"/>
  </w:style>
  <w:style w:type="character" w:customStyle="1" w:styleId="WW8Num27z7">
    <w:name w:val="WW8Num27z7"/>
    <w:rsid w:val="00CE46D8"/>
  </w:style>
  <w:style w:type="character" w:customStyle="1" w:styleId="WW8Num27z8">
    <w:name w:val="WW8Num27z8"/>
    <w:rsid w:val="00CE46D8"/>
  </w:style>
  <w:style w:type="character" w:customStyle="1" w:styleId="WW8Num28z0">
    <w:name w:val="WW8Num28z0"/>
    <w:rsid w:val="00CE46D8"/>
    <w:rPr>
      <w:rFonts w:cs="Calibri" w:hint="default"/>
      <w:sz w:val="24"/>
      <w:szCs w:val="24"/>
    </w:rPr>
  </w:style>
  <w:style w:type="character" w:customStyle="1" w:styleId="WW8Num28z1">
    <w:name w:val="WW8Num28z1"/>
    <w:rsid w:val="00CE46D8"/>
  </w:style>
  <w:style w:type="character" w:customStyle="1" w:styleId="WW8Num28z2">
    <w:name w:val="WW8Num28z2"/>
    <w:rsid w:val="00CE46D8"/>
  </w:style>
  <w:style w:type="character" w:customStyle="1" w:styleId="WW8Num28z3">
    <w:name w:val="WW8Num28z3"/>
    <w:rsid w:val="00CE46D8"/>
  </w:style>
  <w:style w:type="character" w:customStyle="1" w:styleId="WW8Num28z4">
    <w:name w:val="WW8Num28z4"/>
    <w:rsid w:val="00CE46D8"/>
  </w:style>
  <w:style w:type="character" w:customStyle="1" w:styleId="WW8Num28z5">
    <w:name w:val="WW8Num28z5"/>
    <w:rsid w:val="00CE46D8"/>
  </w:style>
  <w:style w:type="character" w:customStyle="1" w:styleId="WW8Num28z6">
    <w:name w:val="WW8Num28z6"/>
    <w:rsid w:val="00CE46D8"/>
  </w:style>
  <w:style w:type="character" w:customStyle="1" w:styleId="WW8Num28z7">
    <w:name w:val="WW8Num28z7"/>
    <w:rsid w:val="00CE46D8"/>
  </w:style>
  <w:style w:type="character" w:customStyle="1" w:styleId="WW8Num28z8">
    <w:name w:val="WW8Num28z8"/>
    <w:rsid w:val="00CE46D8"/>
  </w:style>
  <w:style w:type="character" w:customStyle="1" w:styleId="Domylnaczcionkaakapitu1">
    <w:name w:val="Domyślna czcionka akapitu1"/>
    <w:rsid w:val="00CE46D8"/>
  </w:style>
  <w:style w:type="character" w:customStyle="1" w:styleId="TekstpodstawowyZnak">
    <w:name w:val="Tekst podstawowy Znak"/>
    <w:uiPriority w:val="99"/>
    <w:rsid w:val="00CE46D8"/>
    <w:rPr>
      <w:rFonts w:ascii="Calibri" w:eastAsia="Calibri" w:hAnsi="Calibri" w:cs="Times New Roman"/>
    </w:rPr>
  </w:style>
  <w:style w:type="character" w:styleId="Hipercze">
    <w:name w:val="Hyperlink"/>
    <w:uiPriority w:val="99"/>
    <w:rsid w:val="00CE46D8"/>
    <w:rPr>
      <w:rFonts w:cs="Times New Roman"/>
      <w:color w:val="0000FF"/>
      <w:u w:val="single"/>
    </w:rPr>
  </w:style>
  <w:style w:type="character" w:customStyle="1" w:styleId="StopkaZnak">
    <w:name w:val="Stopka Znak"/>
    <w:uiPriority w:val="99"/>
    <w:rsid w:val="00CE46D8"/>
    <w:rPr>
      <w:rFonts w:ascii="Calibri" w:eastAsia="Calibri" w:hAnsi="Calibri" w:cs="Times New Roman"/>
    </w:rPr>
  </w:style>
  <w:style w:type="character" w:customStyle="1" w:styleId="NagwekZnak">
    <w:name w:val="Nagłówek Znak"/>
    <w:rsid w:val="00CE46D8"/>
    <w:rPr>
      <w:sz w:val="22"/>
      <w:szCs w:val="22"/>
    </w:rPr>
  </w:style>
  <w:style w:type="character" w:customStyle="1" w:styleId="TekstdymkaZnak">
    <w:name w:val="Tekst dymka Znak"/>
    <w:rsid w:val="00CE46D8"/>
    <w:rPr>
      <w:rFonts w:ascii="Tahoma" w:hAnsi="Tahoma" w:cs="Tahoma"/>
      <w:sz w:val="16"/>
      <w:szCs w:val="16"/>
    </w:rPr>
  </w:style>
  <w:style w:type="paragraph" w:customStyle="1" w:styleId="Nagwek10">
    <w:name w:val="Nagłówek1"/>
    <w:basedOn w:val="Normalny"/>
    <w:next w:val="Tekstpodstawowy"/>
    <w:rsid w:val="00CE46D8"/>
    <w:pPr>
      <w:keepNext/>
      <w:suppressAutoHyphens/>
      <w:spacing w:before="240" w:after="120" w:line="240" w:lineRule="auto"/>
    </w:pPr>
    <w:rPr>
      <w:rFonts w:ascii="Arial" w:eastAsia="Microsoft YaHei" w:hAnsi="Arial" w:cs="Mangal"/>
      <w:sz w:val="28"/>
      <w:szCs w:val="28"/>
      <w:lang w:eastAsia="ar-SA"/>
    </w:rPr>
  </w:style>
  <w:style w:type="paragraph" w:styleId="Tekstpodstawowy">
    <w:name w:val="Body Text"/>
    <w:basedOn w:val="Normalny"/>
    <w:link w:val="TekstpodstawowyZnak1"/>
    <w:uiPriority w:val="99"/>
    <w:rsid w:val="00CE46D8"/>
    <w:pPr>
      <w:suppressAutoHyphens/>
      <w:spacing w:after="120" w:line="240" w:lineRule="auto"/>
    </w:pPr>
    <w:rPr>
      <w:rFonts w:ascii="Calibri" w:eastAsia="Calibri" w:hAnsi="Calibri" w:cs="Times New Roman"/>
      <w:lang w:eastAsia="ar-SA"/>
    </w:rPr>
  </w:style>
  <w:style w:type="character" w:customStyle="1" w:styleId="TekstpodstawowyZnak1">
    <w:name w:val="Tekst podstawowy Znak1"/>
    <w:basedOn w:val="Domylnaczcionkaakapitu"/>
    <w:link w:val="Tekstpodstawowy"/>
    <w:uiPriority w:val="99"/>
    <w:rsid w:val="00CE46D8"/>
    <w:rPr>
      <w:rFonts w:ascii="Calibri" w:eastAsia="Calibri" w:hAnsi="Calibri" w:cs="Times New Roman"/>
      <w:lang w:eastAsia="ar-SA"/>
    </w:rPr>
  </w:style>
  <w:style w:type="paragraph" w:styleId="Lista">
    <w:name w:val="List"/>
    <w:basedOn w:val="Tekstpodstawowy"/>
    <w:rsid w:val="00CE46D8"/>
    <w:rPr>
      <w:rFonts w:cs="Mangal"/>
    </w:rPr>
  </w:style>
  <w:style w:type="paragraph" w:customStyle="1" w:styleId="Podpis1">
    <w:name w:val="Podpis1"/>
    <w:basedOn w:val="Normalny"/>
    <w:rsid w:val="00CE46D8"/>
    <w:pPr>
      <w:suppressLineNumbers/>
      <w:suppressAutoHyphens/>
      <w:spacing w:before="120" w:after="120" w:line="240" w:lineRule="auto"/>
    </w:pPr>
    <w:rPr>
      <w:rFonts w:ascii="Calibri" w:eastAsia="Calibri" w:hAnsi="Calibri" w:cs="Mangal"/>
      <w:i/>
      <w:iCs/>
      <w:sz w:val="24"/>
      <w:szCs w:val="24"/>
      <w:lang w:eastAsia="ar-SA"/>
    </w:rPr>
  </w:style>
  <w:style w:type="paragraph" w:customStyle="1" w:styleId="Indeks">
    <w:name w:val="Indeks"/>
    <w:basedOn w:val="Normalny"/>
    <w:rsid w:val="00CE46D8"/>
    <w:pPr>
      <w:suppressLineNumbers/>
      <w:suppressAutoHyphens/>
      <w:spacing w:after="120" w:line="240" w:lineRule="auto"/>
    </w:pPr>
    <w:rPr>
      <w:rFonts w:ascii="Calibri" w:eastAsia="Calibri" w:hAnsi="Calibri" w:cs="Mangal"/>
      <w:lang w:eastAsia="ar-SA"/>
    </w:rPr>
  </w:style>
  <w:style w:type="paragraph" w:customStyle="1" w:styleId="ListParagraph1">
    <w:name w:val="List Paragraph1"/>
    <w:basedOn w:val="Normalny"/>
    <w:rsid w:val="00CE46D8"/>
    <w:pPr>
      <w:suppressAutoHyphens/>
      <w:spacing w:after="120" w:line="240" w:lineRule="auto"/>
      <w:ind w:left="720"/>
    </w:pPr>
    <w:rPr>
      <w:rFonts w:ascii="Calibri" w:eastAsia="Calibri" w:hAnsi="Calibri" w:cs="Times New Roman"/>
      <w:lang w:eastAsia="ar-SA"/>
    </w:rPr>
  </w:style>
  <w:style w:type="paragraph" w:styleId="Stopka">
    <w:name w:val="footer"/>
    <w:basedOn w:val="Normalny"/>
    <w:link w:val="StopkaZnak1"/>
    <w:uiPriority w:val="99"/>
    <w:rsid w:val="00CE46D8"/>
    <w:pPr>
      <w:tabs>
        <w:tab w:val="center" w:pos="4536"/>
        <w:tab w:val="right" w:pos="9072"/>
      </w:tabs>
      <w:suppressAutoHyphens/>
      <w:spacing w:after="120" w:line="240" w:lineRule="auto"/>
    </w:pPr>
    <w:rPr>
      <w:rFonts w:ascii="Calibri" w:eastAsia="Calibri" w:hAnsi="Calibri" w:cs="Times New Roman"/>
      <w:lang w:eastAsia="ar-SA"/>
    </w:rPr>
  </w:style>
  <w:style w:type="character" w:customStyle="1" w:styleId="StopkaZnak1">
    <w:name w:val="Stopka Znak1"/>
    <w:basedOn w:val="Domylnaczcionkaakapitu"/>
    <w:link w:val="Stopka"/>
    <w:rsid w:val="00CE46D8"/>
    <w:rPr>
      <w:rFonts w:ascii="Calibri" w:eastAsia="Calibri" w:hAnsi="Calibri" w:cs="Times New Roman"/>
      <w:lang w:eastAsia="ar-SA"/>
    </w:rPr>
  </w:style>
  <w:style w:type="paragraph" w:styleId="Nagwek">
    <w:name w:val="header"/>
    <w:basedOn w:val="Normalny"/>
    <w:link w:val="NagwekZnak1"/>
    <w:rsid w:val="00CE46D8"/>
    <w:pPr>
      <w:tabs>
        <w:tab w:val="center" w:pos="4536"/>
        <w:tab w:val="right" w:pos="9072"/>
      </w:tabs>
      <w:suppressAutoHyphens/>
      <w:spacing w:after="120" w:line="240" w:lineRule="auto"/>
    </w:pPr>
    <w:rPr>
      <w:rFonts w:ascii="Calibri" w:eastAsia="Calibri" w:hAnsi="Calibri" w:cs="Times New Roman"/>
      <w:lang w:eastAsia="ar-SA"/>
    </w:rPr>
  </w:style>
  <w:style w:type="character" w:customStyle="1" w:styleId="NagwekZnak1">
    <w:name w:val="Nagłówek Znak1"/>
    <w:basedOn w:val="Domylnaczcionkaakapitu"/>
    <w:link w:val="Nagwek"/>
    <w:rsid w:val="00CE46D8"/>
    <w:rPr>
      <w:rFonts w:ascii="Calibri" w:eastAsia="Calibri" w:hAnsi="Calibri" w:cs="Times New Roman"/>
      <w:lang w:eastAsia="ar-SA"/>
    </w:rPr>
  </w:style>
  <w:style w:type="paragraph" w:styleId="Tekstdymka">
    <w:name w:val="Balloon Text"/>
    <w:basedOn w:val="Normalny"/>
    <w:link w:val="TekstdymkaZnak1"/>
    <w:rsid w:val="00CE46D8"/>
    <w:pPr>
      <w:suppressAutoHyphens/>
      <w:spacing w:after="0" w:line="240" w:lineRule="auto"/>
    </w:pPr>
    <w:rPr>
      <w:rFonts w:ascii="Tahoma" w:eastAsia="Calibri" w:hAnsi="Tahoma" w:cs="Tahoma"/>
      <w:sz w:val="16"/>
      <w:szCs w:val="16"/>
      <w:lang w:eastAsia="ar-SA"/>
    </w:rPr>
  </w:style>
  <w:style w:type="character" w:customStyle="1" w:styleId="TekstdymkaZnak1">
    <w:name w:val="Tekst dymka Znak1"/>
    <w:basedOn w:val="Domylnaczcionkaakapitu"/>
    <w:link w:val="Tekstdymka"/>
    <w:rsid w:val="00CE46D8"/>
    <w:rPr>
      <w:rFonts w:ascii="Tahoma" w:eastAsia="Calibri" w:hAnsi="Tahoma" w:cs="Tahoma"/>
      <w:sz w:val="16"/>
      <w:szCs w:val="16"/>
      <w:lang w:eastAsia="ar-SA"/>
    </w:rPr>
  </w:style>
  <w:style w:type="paragraph" w:customStyle="1" w:styleId="Zawartoramki">
    <w:name w:val="Zawartość ramki"/>
    <w:basedOn w:val="Tekstpodstawowy"/>
    <w:rsid w:val="00CE46D8"/>
  </w:style>
  <w:style w:type="table" w:styleId="Tabela-Siatka">
    <w:name w:val="Table Grid"/>
    <w:basedOn w:val="Standardowy"/>
    <w:uiPriority w:val="39"/>
    <w:rsid w:val="00CE46D8"/>
    <w:pPr>
      <w:suppressAutoHyphens/>
      <w:spacing w:after="200" w:line="276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redniecieniowanie1akcent5">
    <w:name w:val="Medium Shading 1 Accent 5"/>
    <w:basedOn w:val="Standardowy"/>
    <w:uiPriority w:val="63"/>
    <w:rsid w:val="00CE46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Jasnalistaakcent4">
    <w:name w:val="Light List Accent 4"/>
    <w:basedOn w:val="Standardowy"/>
    <w:uiPriority w:val="61"/>
    <w:rsid w:val="00CE46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paragraph" w:styleId="Tekstpodstawowy3">
    <w:name w:val="Body Text 3"/>
    <w:basedOn w:val="Normalny"/>
    <w:link w:val="Tekstpodstawowy3Znak"/>
    <w:uiPriority w:val="99"/>
    <w:unhideWhenUsed/>
    <w:rsid w:val="00CE46D8"/>
    <w:pPr>
      <w:spacing w:after="120" w:line="240" w:lineRule="auto"/>
    </w:pPr>
    <w:rPr>
      <w:rFonts w:ascii="Calibri" w:eastAsia="Calibri" w:hAnsi="Calibri" w:cs="Times New Roman"/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CE46D8"/>
    <w:rPr>
      <w:rFonts w:ascii="Calibri" w:eastAsia="Calibri" w:hAnsi="Calibri" w:cs="Times New Roman"/>
      <w:sz w:val="16"/>
      <w:szCs w:val="16"/>
    </w:rPr>
  </w:style>
  <w:style w:type="character" w:customStyle="1" w:styleId="h2">
    <w:name w:val="h2"/>
    <w:basedOn w:val="Domylnaczcionkaakapitu"/>
    <w:rsid w:val="00CE46D8"/>
  </w:style>
  <w:style w:type="character" w:customStyle="1" w:styleId="st">
    <w:name w:val="st"/>
    <w:basedOn w:val="Domylnaczcionkaakapitu"/>
    <w:rsid w:val="00CE46D8"/>
  </w:style>
  <w:style w:type="character" w:styleId="Odwoaniedokomentarza">
    <w:name w:val="annotation reference"/>
    <w:uiPriority w:val="99"/>
    <w:semiHidden/>
    <w:qFormat/>
    <w:rsid w:val="00CE46D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qFormat/>
    <w:rsid w:val="00CE46D8"/>
    <w:pPr>
      <w:suppressAutoHyphens/>
      <w:spacing w:after="120" w:line="240" w:lineRule="auto"/>
    </w:pPr>
    <w:rPr>
      <w:rFonts w:ascii="Calibri" w:eastAsia="Calibri" w:hAnsi="Calibri" w:cs="Times New Roman"/>
      <w:sz w:val="20"/>
      <w:szCs w:val="20"/>
      <w:lang w:eastAsia="ar-SA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CE46D8"/>
    <w:rPr>
      <w:rFonts w:ascii="Calibri" w:eastAsia="Calibri" w:hAnsi="Calibri" w:cs="Times New Roman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semiHidden/>
    <w:rsid w:val="00CE46D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CE46D8"/>
    <w:rPr>
      <w:rFonts w:ascii="Calibri" w:eastAsia="Calibri" w:hAnsi="Calibri" w:cs="Times New Roman"/>
      <w:b/>
      <w:bCs/>
      <w:sz w:val="20"/>
      <w:szCs w:val="20"/>
      <w:lang w:eastAsia="ar-SA"/>
    </w:rPr>
  </w:style>
  <w:style w:type="paragraph" w:customStyle="1" w:styleId="celp">
    <w:name w:val="cel_p"/>
    <w:basedOn w:val="Normalny"/>
    <w:rsid w:val="00CE46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ormalnyWeb">
    <w:name w:val="Normal (Web)"/>
    <w:basedOn w:val="Normalny"/>
    <w:rsid w:val="00CE46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rsid w:val="00CE46D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styleId="Uwydatnienie">
    <w:name w:val="Emphasis"/>
    <w:qFormat/>
    <w:rsid w:val="00CE46D8"/>
    <w:rPr>
      <w:i/>
      <w:iCs/>
    </w:rPr>
  </w:style>
  <w:style w:type="paragraph" w:customStyle="1" w:styleId="NormalnyWeb3">
    <w:name w:val="Normalny (Web)3"/>
    <w:basedOn w:val="Normalny"/>
    <w:rsid w:val="00CE46D8"/>
    <w:pPr>
      <w:suppressAutoHyphens/>
      <w:spacing w:before="28" w:after="28" w:line="100" w:lineRule="atLeast"/>
    </w:pPr>
    <w:rPr>
      <w:rFonts w:ascii="Times New Roman" w:eastAsia="Lucida Sans Unicode" w:hAnsi="Times New Roman" w:cs="Times New Roman"/>
      <w:kern w:val="1"/>
      <w:sz w:val="24"/>
      <w:szCs w:val="24"/>
      <w:lang w:eastAsia="hi-IN" w:bidi="hi-IN"/>
    </w:rPr>
  </w:style>
  <w:style w:type="paragraph" w:styleId="Akapitzlist">
    <w:name w:val="List Paragraph"/>
    <w:basedOn w:val="Normalny"/>
    <w:uiPriority w:val="34"/>
    <w:qFormat/>
    <w:rsid w:val="00CE46D8"/>
    <w:pPr>
      <w:suppressAutoHyphens/>
      <w:spacing w:after="120" w:line="240" w:lineRule="auto"/>
      <w:ind w:left="720"/>
      <w:contextualSpacing/>
    </w:pPr>
    <w:rPr>
      <w:rFonts w:ascii="Calibri" w:eastAsia="Calibri" w:hAnsi="Calibri" w:cs="Times New Roman"/>
      <w:lang w:eastAsia="ar-SA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CE46D8"/>
    <w:pPr>
      <w:suppressAutoHyphens/>
      <w:spacing w:after="0" w:line="240" w:lineRule="auto"/>
    </w:pPr>
    <w:rPr>
      <w:rFonts w:ascii="Calibri" w:eastAsia="Calibri" w:hAnsi="Calibri" w:cs="Times New Roman"/>
      <w:sz w:val="24"/>
      <w:szCs w:val="24"/>
      <w:lang w:eastAsia="ar-SA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CE46D8"/>
    <w:rPr>
      <w:rFonts w:ascii="Calibri" w:eastAsia="Calibri" w:hAnsi="Calibri" w:cs="Times New Roman"/>
      <w:sz w:val="24"/>
      <w:szCs w:val="24"/>
      <w:lang w:eastAsia="ar-SA"/>
    </w:rPr>
  </w:style>
  <w:style w:type="character" w:styleId="Odwoanieprzypisukocowego">
    <w:name w:val="endnote reference"/>
    <w:basedOn w:val="Domylnaczcionkaakapitu"/>
    <w:uiPriority w:val="99"/>
    <w:unhideWhenUsed/>
    <w:rsid w:val="00CE46D8"/>
    <w:rPr>
      <w:vertAlign w:val="superscript"/>
    </w:rPr>
  </w:style>
  <w:style w:type="character" w:styleId="Pogrubienie">
    <w:name w:val="Strong"/>
    <w:basedOn w:val="Domylnaczcionkaakapitu"/>
    <w:uiPriority w:val="22"/>
    <w:qFormat/>
    <w:rsid w:val="00CE46D8"/>
    <w:rPr>
      <w:b/>
      <w:bCs/>
    </w:rPr>
  </w:style>
  <w:style w:type="paragraph" w:styleId="Poprawka">
    <w:name w:val="Revision"/>
    <w:hidden/>
    <w:uiPriority w:val="99"/>
    <w:semiHidden/>
    <w:rsid w:val="00CE46D8"/>
    <w:pPr>
      <w:spacing w:after="0" w:line="240" w:lineRule="auto"/>
    </w:pPr>
    <w:rPr>
      <w:rFonts w:ascii="Calibri" w:eastAsia="Calibri" w:hAnsi="Calibri" w:cs="Times New Roman"/>
      <w:lang w:eastAsia="ar-SA"/>
    </w:rPr>
  </w:style>
  <w:style w:type="paragraph" w:customStyle="1" w:styleId="Nagwekspisutreci1">
    <w:name w:val="Nagłówek spisu treści1"/>
    <w:basedOn w:val="Nagwek1"/>
    <w:next w:val="Normalny"/>
    <w:uiPriority w:val="39"/>
    <w:unhideWhenUsed/>
    <w:qFormat/>
    <w:rsid w:val="00CE46D8"/>
    <w:pPr>
      <w:keepLines/>
      <w:numPr>
        <w:numId w:val="0"/>
      </w:numPr>
      <w:suppressAutoHyphens w:val="0"/>
      <w:spacing w:after="0" w:line="259" w:lineRule="auto"/>
      <w:outlineLvl w:val="9"/>
    </w:pPr>
    <w:rPr>
      <w:rFonts w:cs="Times New Roman"/>
      <w:b w:val="0"/>
      <w:bCs w:val="0"/>
      <w:color w:val="365F91"/>
      <w:kern w:val="0"/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rsid w:val="00706C3F"/>
    <w:pPr>
      <w:tabs>
        <w:tab w:val="left" w:pos="440"/>
        <w:tab w:val="right" w:leader="dot" w:pos="9498"/>
      </w:tabs>
      <w:suppressAutoHyphens/>
      <w:spacing w:after="100" w:line="240" w:lineRule="auto"/>
    </w:pPr>
    <w:rPr>
      <w:rFonts w:ascii="Calibri" w:eastAsia="Calibri" w:hAnsi="Calibri" w:cs="Times New Roman"/>
      <w:lang w:eastAsia="ar-SA"/>
    </w:rPr>
  </w:style>
  <w:style w:type="paragraph" w:styleId="Spistreci2">
    <w:name w:val="toc 2"/>
    <w:basedOn w:val="Normalny"/>
    <w:next w:val="Normalny"/>
    <w:autoRedefine/>
    <w:uiPriority w:val="39"/>
    <w:unhideWhenUsed/>
    <w:rsid w:val="00CE46D8"/>
    <w:pPr>
      <w:suppressAutoHyphens/>
      <w:spacing w:after="100" w:line="240" w:lineRule="auto"/>
      <w:ind w:left="220"/>
    </w:pPr>
    <w:rPr>
      <w:rFonts w:ascii="Calibri" w:eastAsia="Calibri" w:hAnsi="Calibri" w:cs="Times New Roman"/>
      <w:lang w:eastAsia="ar-SA"/>
    </w:rPr>
  </w:style>
  <w:style w:type="paragraph" w:styleId="Spistreci3">
    <w:name w:val="toc 3"/>
    <w:basedOn w:val="Normalny"/>
    <w:next w:val="Normalny"/>
    <w:autoRedefine/>
    <w:uiPriority w:val="39"/>
    <w:unhideWhenUsed/>
    <w:rsid w:val="003E26C4"/>
    <w:pPr>
      <w:spacing w:after="100"/>
      <w:ind w:left="440"/>
    </w:pPr>
  </w:style>
  <w:style w:type="paragraph" w:customStyle="1" w:styleId="BSNumerowanie03">
    <w:name w:val="BS Numerowanie 03"/>
    <w:basedOn w:val="Normalny"/>
    <w:rsid w:val="00796F62"/>
    <w:pPr>
      <w:numPr>
        <w:numId w:val="3"/>
      </w:numPr>
      <w:suppressAutoHyphens/>
      <w:spacing w:before="120" w:after="0" w:line="240" w:lineRule="auto"/>
      <w:jc w:val="both"/>
    </w:pPr>
    <w:rPr>
      <w:rFonts w:ascii="Calibri" w:eastAsia="Times New Roman" w:hAnsi="Calibri" w:cs="Calibri"/>
      <w:sz w:val="20"/>
      <w:szCs w:val="24"/>
      <w:lang w:eastAsia="zh-CN"/>
    </w:rPr>
  </w:style>
  <w:style w:type="paragraph" w:customStyle="1" w:styleId="punktacja1">
    <w:name w:val="punktacja1)"/>
    <w:basedOn w:val="Normalny"/>
    <w:rsid w:val="00796F62"/>
    <w:pPr>
      <w:widowControl w:val="0"/>
      <w:suppressAutoHyphens/>
      <w:spacing w:before="120" w:after="120" w:line="240" w:lineRule="auto"/>
      <w:jc w:val="both"/>
    </w:pPr>
    <w:rPr>
      <w:rFonts w:ascii="Times New Roman" w:eastAsia="Lucida Sans Unicode" w:hAnsi="Times New Roman" w:cs="Times New Roman"/>
      <w:kern w:val="2"/>
      <w:sz w:val="24"/>
      <w:szCs w:val="24"/>
      <w:lang w:eastAsia="zh-CN"/>
    </w:rPr>
  </w:style>
  <w:style w:type="table" w:customStyle="1" w:styleId="Tabela-Siatka1">
    <w:name w:val="Tabela - Siatka1"/>
    <w:basedOn w:val="Standardowy"/>
    <w:next w:val="Tabela-Siatka"/>
    <w:uiPriority w:val="39"/>
    <w:rsid w:val="006A2B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39"/>
    <w:rsid w:val="006A2B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dniasiatka1akcent21">
    <w:name w:val="Średnia siatka 1 — akcent 21"/>
    <w:basedOn w:val="Normalny"/>
    <w:qFormat/>
    <w:rsid w:val="00DE4805"/>
    <w:pPr>
      <w:suppressAutoHyphens/>
      <w:spacing w:after="200" w:line="276" w:lineRule="auto"/>
      <w:ind w:left="720"/>
    </w:pPr>
    <w:rPr>
      <w:rFonts w:ascii="Calibri" w:eastAsia="Calibri" w:hAnsi="Calibri" w:cs="Times New Roman"/>
      <w:lang w:eastAsia="ar-SA"/>
    </w:rPr>
  </w:style>
  <w:style w:type="paragraph" w:styleId="Bezodstpw">
    <w:name w:val="No Spacing"/>
    <w:uiPriority w:val="1"/>
    <w:qFormat/>
    <w:rsid w:val="008D5D13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073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06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8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87407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34030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131676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792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1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8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6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8/08/relationships/commentsExtensible" Target="commentsExtensible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microsoft.com/office/2016/09/relationships/commentsIds" Target="commentsIds.xm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F975EE-1299-485C-870D-2160E90D9F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1903</TotalTime>
  <Pages>1</Pages>
  <Words>1280</Words>
  <Characters>7681</Characters>
  <Application>Microsoft Office Word</Application>
  <DocSecurity>0</DocSecurity>
  <Lines>64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Kacprzak; Radosław Szczerski</dc:creator>
  <cp:keywords/>
  <dc:description/>
  <cp:lastModifiedBy>Monika Kacprzak</cp:lastModifiedBy>
  <cp:revision>61</cp:revision>
  <dcterms:created xsi:type="dcterms:W3CDTF">2019-01-24T11:28:00Z</dcterms:created>
  <dcterms:modified xsi:type="dcterms:W3CDTF">2026-01-08T09:47:00Z</dcterms:modified>
</cp:coreProperties>
</file>